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725EB" w:rsidRPr="00F13AC4" w:rsidTr="00F725EB">
        <w:tc>
          <w:tcPr>
            <w:tcW w:w="4785" w:type="dxa"/>
          </w:tcPr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F13AC4">
              <w:rPr>
                <w:b/>
              </w:rPr>
              <w:t>УТВЕРЖДАЮ: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jc w:val="both"/>
            </w:pPr>
            <w:r w:rsidRPr="00F13AC4">
              <w:t>Директор школы: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jc w:val="both"/>
            </w:pPr>
            <w:r w:rsidRPr="00F13AC4">
              <w:t>__________________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jc w:val="both"/>
            </w:pPr>
            <w:r w:rsidRPr="00F13AC4">
              <w:t xml:space="preserve">С.В. </w:t>
            </w:r>
            <w:proofErr w:type="spellStart"/>
            <w:r w:rsidRPr="00F13AC4">
              <w:t>Гармаев</w:t>
            </w:r>
            <w:proofErr w:type="spellEnd"/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jc w:val="both"/>
            </w:pPr>
            <w:r w:rsidRPr="00F13AC4">
              <w:t>«___» сентября 20___г</w:t>
            </w:r>
          </w:p>
        </w:tc>
        <w:tc>
          <w:tcPr>
            <w:tcW w:w="4786" w:type="dxa"/>
          </w:tcPr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F13AC4">
              <w:rPr>
                <w:b/>
              </w:rPr>
              <w:t>СОГЛАСОВАНО: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Зам. директора по УВР: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___________________</w:t>
            </w:r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 xml:space="preserve">М.В. </w:t>
            </w:r>
            <w:proofErr w:type="spellStart"/>
            <w:r w:rsidRPr="00F13AC4">
              <w:t>Маладаева</w:t>
            </w:r>
            <w:proofErr w:type="spellEnd"/>
          </w:p>
          <w:p w:rsidR="00F725EB" w:rsidRPr="00F13AC4" w:rsidRDefault="00F725EB" w:rsidP="00F725EB">
            <w:pPr>
              <w:pStyle w:val="a9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«___» сентября 20___г</w:t>
            </w:r>
          </w:p>
        </w:tc>
      </w:tr>
    </w:tbl>
    <w:p w:rsidR="00F725EB" w:rsidRPr="00F13AC4" w:rsidRDefault="00F725EB" w:rsidP="00F725EB">
      <w:pPr>
        <w:pStyle w:val="a9"/>
        <w:spacing w:before="0" w:after="0"/>
        <w:jc w:val="both"/>
      </w:pPr>
      <w:r w:rsidRPr="00F13AC4">
        <w:t xml:space="preserve">                                                                               </w:t>
      </w:r>
    </w:p>
    <w:p w:rsidR="00F725EB" w:rsidRPr="00F13AC4" w:rsidRDefault="00F725EB" w:rsidP="00F725EB">
      <w:pPr>
        <w:pStyle w:val="a9"/>
        <w:spacing w:before="0" w:after="0"/>
        <w:jc w:val="both"/>
      </w:pPr>
      <w:r w:rsidRPr="00F13AC4">
        <w:t> </w:t>
      </w: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  <w:rPr>
          <w:sz w:val="28"/>
        </w:rPr>
      </w:pPr>
    </w:p>
    <w:p w:rsidR="00F725EB" w:rsidRPr="00F13AC4" w:rsidRDefault="00F725EB" w:rsidP="00F725EB">
      <w:pPr>
        <w:pStyle w:val="a9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rStyle w:val="aa"/>
          <w:sz w:val="28"/>
        </w:rPr>
        <w:t>РАБОЧАЯ ПРОГРАММА ПЕДАГОГА</w:t>
      </w:r>
    </w:p>
    <w:p w:rsidR="00F725EB" w:rsidRPr="00F13AC4" w:rsidRDefault="00F725EB" w:rsidP="00F725EB">
      <w:pPr>
        <w:pStyle w:val="a9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b/>
          <w:sz w:val="28"/>
        </w:rPr>
        <w:t>Эрдыниевой Александры Игоревны,</w:t>
      </w:r>
    </w:p>
    <w:p w:rsidR="00F725EB" w:rsidRPr="00F13AC4" w:rsidRDefault="00F725EB" w:rsidP="00F725EB">
      <w:pPr>
        <w:pStyle w:val="a9"/>
        <w:spacing w:before="0" w:beforeAutospacing="0" w:after="0" w:afterAutospacing="0" w:line="480" w:lineRule="auto"/>
        <w:jc w:val="center"/>
        <w:rPr>
          <w:b/>
          <w:sz w:val="28"/>
        </w:rPr>
      </w:pPr>
      <w:r>
        <w:rPr>
          <w:b/>
          <w:sz w:val="28"/>
        </w:rPr>
        <w:t>по информатике</w:t>
      </w:r>
      <w:r w:rsidRPr="00F13AC4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Pr="00F13AC4">
        <w:rPr>
          <w:b/>
          <w:sz w:val="28"/>
        </w:rPr>
        <w:t xml:space="preserve"> класса</w:t>
      </w: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Pr="00F13AC4" w:rsidRDefault="00F725EB" w:rsidP="00F725EB">
      <w:pPr>
        <w:pStyle w:val="a9"/>
        <w:spacing w:before="0" w:after="0"/>
        <w:jc w:val="both"/>
      </w:pPr>
    </w:p>
    <w:p w:rsidR="00F725EB" w:rsidRDefault="00F725EB" w:rsidP="00F725EB">
      <w:pPr>
        <w:pStyle w:val="a9"/>
        <w:spacing w:before="0" w:after="0"/>
        <w:jc w:val="both"/>
      </w:pPr>
    </w:p>
    <w:p w:rsidR="00F725EB" w:rsidRDefault="00F725EB" w:rsidP="00F725EB">
      <w:pPr>
        <w:pStyle w:val="a9"/>
        <w:spacing w:before="0" w:after="0"/>
        <w:jc w:val="both"/>
      </w:pPr>
    </w:p>
    <w:p w:rsidR="00F725EB" w:rsidRDefault="00F725EB" w:rsidP="00F725EB">
      <w:pPr>
        <w:pStyle w:val="a9"/>
        <w:spacing w:before="0" w:after="0"/>
        <w:jc w:val="both"/>
      </w:pPr>
    </w:p>
    <w:p w:rsidR="00F725EB" w:rsidRDefault="00F725EB" w:rsidP="00F725EB">
      <w:pPr>
        <w:jc w:val="center"/>
        <w:rPr>
          <w:lang w:eastAsia="en-US" w:bidi="en-US"/>
        </w:rPr>
      </w:pPr>
    </w:p>
    <w:p w:rsidR="00376264" w:rsidRDefault="00376264" w:rsidP="00F725EB">
      <w:pPr>
        <w:jc w:val="center"/>
        <w:rPr>
          <w:lang w:eastAsia="en-US" w:bidi="en-US"/>
        </w:rPr>
      </w:pPr>
    </w:p>
    <w:p w:rsidR="00F725EB" w:rsidRDefault="00F725EB" w:rsidP="00F725EB">
      <w:pPr>
        <w:jc w:val="center"/>
        <w:rPr>
          <w:lang w:eastAsia="en-US" w:bidi="en-US"/>
        </w:rPr>
      </w:pPr>
    </w:p>
    <w:p w:rsidR="00F725EB" w:rsidRPr="00682399" w:rsidRDefault="00F725EB" w:rsidP="00F725EB">
      <w:pPr>
        <w:jc w:val="center"/>
        <w:rPr>
          <w:b/>
          <w:lang w:eastAsia="en-US" w:bidi="en-US"/>
        </w:rPr>
      </w:pPr>
      <w:r w:rsidRPr="00682399">
        <w:rPr>
          <w:b/>
          <w:lang w:eastAsia="en-US" w:bidi="en-US"/>
        </w:rPr>
        <w:t>2016 – 2017 учебный год</w:t>
      </w:r>
    </w:p>
    <w:p w:rsidR="00BF5D2A" w:rsidRDefault="00BF5D2A" w:rsidP="00BF5D2A">
      <w:pPr>
        <w:pStyle w:val="3"/>
        <w:spacing w:before="0" w:after="12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406407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BF5D2A" w:rsidRDefault="00BF5D2A" w:rsidP="00BF5D2A">
      <w:pPr>
        <w:ind w:firstLine="720"/>
        <w:jc w:val="both"/>
      </w:pPr>
      <w:proofErr w:type="gramStart"/>
      <w:r>
        <w:t xml:space="preserve">Настоящая рабочая учебная программа базового курса «Информатика» для 9 класса </w:t>
      </w:r>
      <w:r>
        <w:rPr>
          <w:lang w:val="en-US"/>
        </w:rPr>
        <w:t>II</w:t>
      </w:r>
      <w:r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 технологиям (базовый уровень), опубликованной в сборнике программ для общеобразовательных учреждений. </w:t>
      </w:r>
      <w:proofErr w:type="gramEnd"/>
    </w:p>
    <w:p w:rsidR="00BF5D2A" w:rsidRDefault="00BF5D2A" w:rsidP="00BF5D2A">
      <w:pPr>
        <w:ind w:firstLine="720"/>
        <w:jc w:val="both"/>
      </w:pPr>
      <w:r>
        <w:t xml:space="preserve">Программа предназначена для учащихся 9 классов МБОУ «Улюнская СОШ им. С. </w:t>
      </w:r>
      <w:proofErr w:type="spellStart"/>
      <w:r>
        <w:t>Хамнаева</w:t>
      </w:r>
      <w:proofErr w:type="spellEnd"/>
      <w:r>
        <w:t>».</w:t>
      </w:r>
    </w:p>
    <w:p w:rsidR="00BF5D2A" w:rsidRDefault="00BF5D2A" w:rsidP="00BF5D2A">
      <w:pPr>
        <w:ind w:firstLine="720"/>
        <w:jc w:val="both"/>
      </w:pPr>
      <w:r>
        <w:t>Данная рабочая программа конкретизирует содержание предметных тем образовательного стандарта и даёт распределение учебных часов по разделам курса.</w:t>
      </w:r>
    </w:p>
    <w:p w:rsidR="00BF5D2A" w:rsidRPr="000F4636" w:rsidRDefault="00BF5D2A" w:rsidP="00BF5D2A">
      <w:pPr>
        <w:pStyle w:val="a3"/>
        <w:spacing w:after="0"/>
        <w:ind w:firstLine="720"/>
        <w:jc w:val="both"/>
      </w:pPr>
      <w:r w:rsidRPr="000F4636">
        <w:t>Изучение информатики и информационных технологий в основной школе направлено на достижение следующих целей:</w:t>
      </w:r>
    </w:p>
    <w:p w:rsidR="00BF5D2A" w:rsidRPr="000F4636" w:rsidRDefault="00BF5D2A" w:rsidP="00BF5D2A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0F4636"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F5D2A" w:rsidRPr="000F4636" w:rsidRDefault="00BF5D2A" w:rsidP="00BF5D2A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0F4636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F5D2A" w:rsidRPr="000F4636" w:rsidRDefault="00BF5D2A" w:rsidP="00BF5D2A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0F4636">
        <w:t>развитие познавательных интересов, интеллектуальных и творческих способностей средствами ИКТ;</w:t>
      </w:r>
    </w:p>
    <w:p w:rsidR="00BF5D2A" w:rsidRPr="000F4636" w:rsidRDefault="00BF5D2A" w:rsidP="00BF5D2A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0F4636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F5D2A" w:rsidRPr="000F4636" w:rsidRDefault="00BF5D2A" w:rsidP="00BF5D2A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0F4636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F5D2A" w:rsidRDefault="00BF5D2A" w:rsidP="00BF5D2A">
      <w:pPr>
        <w:ind w:firstLine="720"/>
        <w:jc w:val="both"/>
      </w:pPr>
      <w: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F5D2A" w:rsidRDefault="00BF5D2A" w:rsidP="00BF5D2A">
      <w:pPr>
        <w:ind w:firstLine="720"/>
        <w:jc w:val="both"/>
      </w:pPr>
      <w:r w:rsidRPr="000C06C2">
        <w:t xml:space="preserve">Данная программа реализуется в течение одного учебного года и предусматривает </w:t>
      </w:r>
      <w:r>
        <w:t>2</w:t>
      </w:r>
      <w:r w:rsidR="003D4F93">
        <w:t xml:space="preserve"> часа</w:t>
      </w:r>
      <w:r>
        <w:t xml:space="preserve"> </w:t>
      </w:r>
      <w:r w:rsidRPr="000C06C2">
        <w:t>в неделю.</w:t>
      </w:r>
    </w:p>
    <w:p w:rsidR="00BF5D2A" w:rsidRDefault="00BF5D2A" w:rsidP="00F725EB">
      <w:pPr>
        <w:pStyle w:val="3"/>
        <w:spacing w:after="12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3900EE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Содержание тем учебного курса</w:t>
      </w:r>
    </w:p>
    <w:p w:rsidR="00BF5D2A" w:rsidRDefault="00BF5D2A" w:rsidP="00BF5D2A">
      <w:pPr>
        <w:ind w:firstLine="709"/>
        <w:rPr>
          <w:b/>
          <w:bCs/>
        </w:rPr>
      </w:pPr>
      <w:r>
        <w:rPr>
          <w:b/>
          <w:bCs/>
        </w:rPr>
        <w:t>Модуль 1. Передача информации в компьютерных сетях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>
        <w:rPr>
          <w:lang w:val="en-US"/>
        </w:rPr>
        <w:t>WWW</w:t>
      </w:r>
      <w:r>
        <w:t xml:space="preserve"> - "Всемирная паутина".</w:t>
      </w:r>
      <w:proofErr w:type="gramEnd"/>
      <w:r>
        <w:t xml:space="preserve"> Поисковые системы Интернета. Архивирование и разархивирование файлов.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rPr>
          <w:b/>
          <w:u w:val="single"/>
        </w:rPr>
        <w:t>Практикум на компьютере:</w:t>
      </w:r>
      <w:r>
        <w:t xml:space="preserve"> работа в локальной сети компьютерного класса в режиме обмена файлами; работа в Интернете с почтовой программой, с браузером </w:t>
      </w:r>
      <w:r>
        <w:rPr>
          <w:lang w:val="en-US"/>
        </w:rPr>
        <w:t>WWW</w:t>
      </w:r>
      <w:r>
        <w:t>, с поисковыми программами. Работа с архиваторами.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BF5D2A" w:rsidRPr="007A5320" w:rsidRDefault="00BF5D2A" w:rsidP="00BF5D2A">
      <w:pPr>
        <w:pStyle w:val="2"/>
        <w:spacing w:after="0" w:line="240" w:lineRule="auto"/>
        <w:ind w:left="0" w:firstLine="709"/>
        <w:jc w:val="both"/>
      </w:pPr>
      <w:r>
        <w:t xml:space="preserve">Создание простой </w:t>
      </w:r>
      <w:r>
        <w:rPr>
          <w:lang w:val="en-US"/>
        </w:rPr>
        <w:t>Web</w:t>
      </w:r>
      <w:r>
        <w:t>-страницы с помощью текстового процессора.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Модуль </w:t>
      </w:r>
      <w:r w:rsidR="00F725EB">
        <w:rPr>
          <w:b/>
          <w:bCs/>
        </w:rPr>
        <w:t>2. Информационное моделирование</w:t>
      </w:r>
      <w:r>
        <w:rPr>
          <w:b/>
          <w:bCs/>
        </w:rPr>
        <w:t xml:space="preserve">  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lastRenderedPageBreak/>
        <w:t>Понятие модели; модели натурные и информационные. Назначение и свойства моделей.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BF5D2A" w:rsidRPr="007A5320" w:rsidRDefault="00BF5D2A" w:rsidP="00BF5D2A">
      <w:pPr>
        <w:pStyle w:val="2"/>
        <w:spacing w:after="0" w:line="240" w:lineRule="auto"/>
        <w:ind w:left="0" w:firstLine="709"/>
        <w:jc w:val="both"/>
      </w:pPr>
      <w:r>
        <w:rPr>
          <w:b/>
          <w:u w:val="single"/>
        </w:rPr>
        <w:t>Практика на компьютере:</w:t>
      </w:r>
      <w:r>
        <w:t xml:space="preserve"> работа с демонстрационными примерами компьютерных информационных моделей.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Модуль 3. Хранение и обраб</w:t>
      </w:r>
      <w:r w:rsidR="00F725EB">
        <w:rPr>
          <w:b/>
          <w:bCs/>
        </w:rPr>
        <w:t>отка информации в базах данных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</w:pPr>
      <w: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BF5D2A" w:rsidRDefault="00BF5D2A" w:rsidP="00BF5D2A">
      <w:pPr>
        <w:pStyle w:val="a3"/>
        <w:spacing w:after="0"/>
        <w:ind w:firstLine="709"/>
        <w:jc w:val="both"/>
      </w:pPr>
      <w: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Проектирование и создание однотабличной БД.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rPr>
          <w:b/>
          <w:u w:val="single"/>
        </w:rPr>
        <w:t>Практика на компьютере:</w:t>
      </w:r>
      <w:r>
        <w:t xml:space="preserve"> работа с готовой базой данных: открытие, просмотр, простейшие приёмы поиска и сортировки; формирование запросов на пои</w:t>
      </w:r>
      <w:proofErr w:type="gramStart"/>
      <w:r>
        <w:t>ск с пр</w:t>
      </w:r>
      <w:proofErr w:type="gramEnd"/>
      <w:r>
        <w:t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BF5D2A" w:rsidRPr="00363597" w:rsidRDefault="00BF5D2A" w:rsidP="00BF5D2A">
      <w:pPr>
        <w:pStyle w:val="2"/>
        <w:spacing w:after="0" w:line="240" w:lineRule="auto"/>
        <w:ind w:left="0" w:firstLine="709"/>
        <w:jc w:val="both"/>
        <w:rPr>
          <w:bCs/>
        </w:rPr>
      </w:pPr>
      <w:r w:rsidRPr="00363597">
        <w:t xml:space="preserve">Знакомство с </w:t>
      </w:r>
      <w:r>
        <w:t xml:space="preserve">одной из доступных </w:t>
      </w:r>
      <w:proofErr w:type="spellStart"/>
      <w:r>
        <w:t>геоинформационных</w:t>
      </w:r>
      <w:proofErr w:type="spellEnd"/>
      <w:r>
        <w:t xml:space="preserve"> систем (например, картой города в Интернете).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Модуль 4. Таб</w:t>
      </w:r>
      <w:r w:rsidR="00F725EB">
        <w:rPr>
          <w:b/>
          <w:bCs/>
        </w:rPr>
        <w:t>личные вычисления на компьютере</w:t>
      </w:r>
    </w:p>
    <w:p w:rsidR="00BF5D2A" w:rsidRDefault="00BF5D2A" w:rsidP="00BF5D2A">
      <w:pPr>
        <w:ind w:firstLine="709"/>
        <w:jc w:val="both"/>
      </w:pPr>
      <w:r>
        <w:t>Двоичная система счисления. Представление чисел в памяти компьютера.</w:t>
      </w:r>
    </w:p>
    <w:p w:rsidR="00BF5D2A" w:rsidRDefault="00BF5D2A" w:rsidP="00BF5D2A">
      <w:pPr>
        <w:ind w:firstLine="709"/>
        <w:jc w:val="both"/>
      </w:pPr>
      <w:r>
        <w:t>Табличные расчеты и электронные таблицы. Структура электронной таблицы, типы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BF5D2A" w:rsidRDefault="00BF5D2A" w:rsidP="00BF5D2A">
      <w:pPr>
        <w:ind w:firstLine="709"/>
        <w:jc w:val="both"/>
      </w:pPr>
      <w:r>
        <w:t>Построение графиков и диаграмм с помощью электронных таблиц.</w:t>
      </w:r>
    </w:p>
    <w:p w:rsidR="00BF5D2A" w:rsidRDefault="00BF5D2A" w:rsidP="00BF5D2A">
      <w:pPr>
        <w:pStyle w:val="2"/>
        <w:spacing w:after="0" w:line="240" w:lineRule="auto"/>
        <w:ind w:left="0" w:firstLine="709"/>
      </w:pPr>
      <w:r>
        <w:t>Математическое моделирование и решение задач с помощью электронных таблиц.</w:t>
      </w:r>
    </w:p>
    <w:p w:rsidR="00BF5D2A" w:rsidRDefault="00BF5D2A" w:rsidP="00BF5D2A">
      <w:pPr>
        <w:ind w:firstLine="709"/>
        <w:jc w:val="both"/>
        <w:rPr>
          <w:iCs/>
        </w:rPr>
      </w:pPr>
      <w:r>
        <w:rPr>
          <w:b/>
          <w:iCs/>
          <w:u w:val="single"/>
        </w:rPr>
        <w:t>Практика на компьютере:</w:t>
      </w:r>
      <w:r>
        <w:rPr>
          <w:iCs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расчётной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BF5D2A" w:rsidRPr="00363597" w:rsidRDefault="00BF5D2A" w:rsidP="00BF5D2A">
      <w:pPr>
        <w:ind w:firstLine="709"/>
        <w:jc w:val="both"/>
        <w:rPr>
          <w:iCs/>
        </w:rPr>
      </w:pPr>
      <w:r>
        <w:rPr>
          <w:iCs/>
        </w:rPr>
        <w:t>Численный эксперимент с данной информационной моделью в среде электронной таблицы.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</w:t>
      </w:r>
      <w:r w:rsidR="00F725EB">
        <w:rPr>
          <w:b/>
          <w:bCs/>
        </w:rPr>
        <w:t>дуль 5. Управление и алгоритмы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Кибернетика. Кибернетическая модель управления.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Языки для записи алгоритмов (язык блок-схем, учебный алгоритмический язык). Линейные, ветвящиеся и циклические алгоритмы. Вспомогательные алгоритмы. Метод пошаговой детализации.</w:t>
      </w:r>
    </w:p>
    <w:p w:rsidR="00BF5D2A" w:rsidRPr="00363597" w:rsidRDefault="00BF5D2A" w:rsidP="00BF5D2A">
      <w:pPr>
        <w:pStyle w:val="2"/>
        <w:spacing w:after="0" w:line="240" w:lineRule="auto"/>
        <w:ind w:left="0" w:firstLine="709"/>
        <w:jc w:val="both"/>
      </w:pPr>
      <w:r>
        <w:rPr>
          <w:b/>
          <w:u w:val="single"/>
        </w:rPr>
        <w:t>Практика на компьютере:</w:t>
      </w:r>
      <w: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Модуль 6. Программное</w:t>
      </w:r>
      <w:r w:rsidR="00F725EB">
        <w:rPr>
          <w:b/>
          <w:bCs/>
        </w:rPr>
        <w:t xml:space="preserve"> управление работой компьютера</w:t>
      </w:r>
    </w:p>
    <w:p w:rsidR="00BF5D2A" w:rsidRDefault="00BF5D2A" w:rsidP="00BF5D2A">
      <w:pPr>
        <w:ind w:firstLine="709"/>
        <w:jc w:val="both"/>
      </w:pPr>
      <w:r>
        <w:t xml:space="preserve">Алгоритмы работы с величинами: константы, переменные, понятие типов данных, ввод и вывод данных. </w:t>
      </w:r>
    </w:p>
    <w:p w:rsidR="00BF5D2A" w:rsidRDefault="00BF5D2A" w:rsidP="00BF5D2A">
      <w:pPr>
        <w:ind w:firstLine="709"/>
        <w:jc w:val="both"/>
      </w:pPr>
      <w:r>
        <w:t>Язык программирования 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BF5D2A" w:rsidRDefault="00BF5D2A" w:rsidP="00BF5D2A">
      <w:pPr>
        <w:pStyle w:val="2"/>
        <w:spacing w:after="0" w:line="240" w:lineRule="auto"/>
        <w:ind w:left="0" w:firstLine="709"/>
        <w:jc w:val="both"/>
      </w:pPr>
      <w:r>
        <w:t>Этапы решения задач с использованием программирования: постановка, формализация, алгоритмизация, кодирование, отладка, тестирование.</w:t>
      </w:r>
    </w:p>
    <w:p w:rsidR="00BF5D2A" w:rsidRPr="00B71F21" w:rsidRDefault="00BF5D2A" w:rsidP="00BF5D2A">
      <w:pPr>
        <w:pStyle w:val="2"/>
        <w:spacing w:after="0" w:line="240" w:lineRule="auto"/>
        <w:ind w:left="0" w:firstLine="709"/>
        <w:jc w:val="both"/>
      </w:pPr>
      <w:r>
        <w:rPr>
          <w:b/>
          <w:u w:val="single"/>
        </w:rPr>
        <w:lastRenderedPageBreak/>
        <w:t>Практика на компьютере:</w:t>
      </w:r>
      <w: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Модуль 7. Инфор</w:t>
      </w:r>
      <w:r w:rsidR="00F725EB">
        <w:rPr>
          <w:b/>
          <w:bCs/>
        </w:rPr>
        <w:t>мационные технологии и общество</w:t>
      </w:r>
    </w:p>
    <w:p w:rsidR="00BF5D2A" w:rsidRDefault="00BF5D2A" w:rsidP="00BF5D2A">
      <w:pPr>
        <w:ind w:firstLine="709"/>
        <w:jc w:val="both"/>
      </w:pPr>
      <w:r>
        <w:t>Предыстория информационных технологий.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среде.</w:t>
      </w:r>
    </w:p>
    <w:p w:rsidR="00F725EB" w:rsidRDefault="00F725EB" w:rsidP="00F725EB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CD3424">
        <w:rPr>
          <w:rFonts w:ascii="Times New Roman" w:hAnsi="Times New Roman"/>
          <w:sz w:val="28"/>
        </w:rPr>
        <w:t>Учебно-тематический план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263"/>
        <w:gridCol w:w="3092"/>
      </w:tblGrid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5EB" w:rsidRPr="005A3376" w:rsidRDefault="00F725EB" w:rsidP="00F725EB">
            <w:pPr>
              <w:jc w:val="center"/>
              <w:rPr>
                <w:b/>
              </w:rPr>
            </w:pPr>
            <w:r w:rsidRPr="005A3376">
              <w:rPr>
                <w:b/>
              </w:rPr>
              <w:t>№</w:t>
            </w:r>
          </w:p>
          <w:p w:rsidR="00F725EB" w:rsidRPr="005A3376" w:rsidRDefault="00F725EB" w:rsidP="00F725EB">
            <w:pPr>
              <w:jc w:val="center"/>
              <w:rPr>
                <w:b/>
              </w:rPr>
            </w:pPr>
            <w:r w:rsidRPr="005A3376">
              <w:rPr>
                <w:b/>
              </w:rPr>
              <w:t>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5EB" w:rsidRPr="005A3376" w:rsidRDefault="00F725EB" w:rsidP="00F725EB">
            <w:pPr>
              <w:jc w:val="center"/>
              <w:rPr>
                <w:b/>
              </w:rPr>
            </w:pPr>
            <w:r w:rsidRPr="005A3376">
              <w:rPr>
                <w:b/>
              </w:rPr>
              <w:t xml:space="preserve">Тема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5EB" w:rsidRPr="005A3376" w:rsidRDefault="00F725EB" w:rsidP="00F725EB">
            <w:pPr>
              <w:jc w:val="center"/>
              <w:rPr>
                <w:b/>
              </w:rPr>
            </w:pPr>
            <w:r w:rsidRPr="005A3376">
              <w:rPr>
                <w:b/>
              </w:rPr>
              <w:t>Кол-во часов</w:t>
            </w:r>
          </w:p>
          <w:p w:rsidR="00F725EB" w:rsidRPr="005A3376" w:rsidRDefault="00F725EB" w:rsidP="00F725EB">
            <w:pPr>
              <w:jc w:val="center"/>
              <w:rPr>
                <w:b/>
              </w:rPr>
            </w:pPr>
            <w:r w:rsidRPr="005A3376">
              <w:rPr>
                <w:b/>
              </w:rPr>
              <w:t>Теория + практика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C76D0" w:rsidRDefault="00F725EB" w:rsidP="00F725EB">
            <w:pPr>
              <w:jc w:val="center"/>
            </w:pPr>
            <w:r w:rsidRPr="007C76D0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C76D0" w:rsidRDefault="00F725EB" w:rsidP="00F725EB">
            <w:r w:rsidRPr="007C76D0">
              <w:t>Т</w:t>
            </w:r>
            <w:r>
              <w:t>Б в компьютерном классе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C76D0" w:rsidRDefault="00F725EB" w:rsidP="00F725EB">
            <w:pPr>
              <w:jc w:val="center"/>
            </w:pPr>
            <w:r w:rsidRPr="007C76D0">
              <w:t>1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>
              <w:t>2</w:t>
            </w:r>
            <w:r w:rsidRPr="00763CC6">
              <w:t>-1</w:t>
            </w:r>
            <w: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>
              <w:t>П</w:t>
            </w:r>
            <w:r w:rsidRPr="00763CC6">
              <w:t>ередача информации в компьютерных сетях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4+6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1</w:t>
            </w:r>
            <w:r>
              <w:t>2</w:t>
            </w:r>
            <w:r w:rsidRPr="00763CC6">
              <w:t>-1</w:t>
            </w:r>
            <w: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Информационное моделирование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4+1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1</w:t>
            </w:r>
            <w:r>
              <w:t>7</w:t>
            </w:r>
            <w:r w:rsidRPr="00763CC6">
              <w:t>-2</w:t>
            </w:r>
            <w: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Хранение и обработка информации в базах данных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6+6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2</w:t>
            </w:r>
            <w:r>
              <w:t>9</w:t>
            </w:r>
            <w:r w:rsidRPr="00763CC6">
              <w:t>-3</w:t>
            </w:r>
            <w: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Табличные вычисления на компьютере.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5+5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3</w:t>
            </w:r>
            <w:r>
              <w:t>9</w:t>
            </w:r>
            <w:r w:rsidRPr="00763CC6">
              <w:t>-4</w:t>
            </w:r>
            <w: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Управление и алгоритмы.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4+6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4</w:t>
            </w:r>
            <w:r>
              <w:t>9</w:t>
            </w:r>
            <w:r w:rsidRPr="00763CC6">
              <w:t>-</w:t>
            </w:r>
            <w:r>
              <w:t>60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Программное управление работой компьютера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5+7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6</w:t>
            </w:r>
            <w:r>
              <w:t>1</w:t>
            </w:r>
            <w:r w:rsidRPr="00763CC6">
              <w:t>-6</w:t>
            </w:r>
            <w: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Информационные технологии и общество.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>
              <w:t>4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  <w:r w:rsidRPr="00763CC6">
              <w:t>6</w:t>
            </w:r>
            <w:r>
              <w:t>5</w:t>
            </w:r>
            <w:r w:rsidRPr="00763CC6">
              <w:t>-6</w:t>
            </w:r>
            <w:r w:rsidR="00FB42CD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both"/>
            </w:pPr>
            <w:r w:rsidRPr="00763CC6">
              <w:t>Резерв учебного времени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B42CD" w:rsidP="00F725EB">
            <w:pPr>
              <w:jc w:val="center"/>
            </w:pPr>
            <w:r>
              <w:t>2</w:t>
            </w:r>
          </w:p>
        </w:tc>
      </w:tr>
      <w:tr w:rsidR="00F725EB" w:rsidRPr="005A3376" w:rsidTr="00F725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center"/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Pr="00763CC6" w:rsidRDefault="00F725EB" w:rsidP="00F725EB">
            <w:pPr>
              <w:jc w:val="right"/>
            </w:pPr>
            <w:r>
              <w:t xml:space="preserve">Итого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EB" w:rsidRDefault="00F725EB" w:rsidP="00F725EB">
            <w:pPr>
              <w:jc w:val="center"/>
            </w:pPr>
            <w:r>
              <w:t>6</w:t>
            </w:r>
            <w:r w:rsidR="00FB42CD">
              <w:t>6</w:t>
            </w:r>
          </w:p>
        </w:tc>
      </w:tr>
    </w:tbl>
    <w:p w:rsidR="00BF5D2A" w:rsidRDefault="00BF5D2A" w:rsidP="00BF5D2A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 w:cs="Times New Roman"/>
          <w:sz w:val="28"/>
          <w:szCs w:val="28"/>
        </w:rPr>
        <w:t>Требования к уровню подготовки</w:t>
      </w:r>
      <w:r w:rsidRPr="003900EE">
        <w:rPr>
          <w:rFonts w:ascii="Times New Roman" w:hAnsi="Times New Roman"/>
          <w:sz w:val="28"/>
        </w:rPr>
        <w:t xml:space="preserve"> требования к уровню подготовки учащихся, </w:t>
      </w:r>
      <w:r>
        <w:rPr>
          <w:rFonts w:ascii="Times New Roman" w:hAnsi="Times New Roman"/>
          <w:sz w:val="28"/>
        </w:rPr>
        <w:t>обучающихся по данной программе</w:t>
      </w:r>
    </w:p>
    <w:p w:rsidR="00BF5D2A" w:rsidRDefault="00BF5D2A" w:rsidP="00BF5D2A">
      <w:pPr>
        <w:autoSpaceDE w:val="0"/>
        <w:autoSpaceDN w:val="0"/>
        <w:ind w:left="52" w:firstLine="668"/>
        <w:jc w:val="both"/>
        <w:rPr>
          <w:b/>
          <w:bCs/>
        </w:rPr>
      </w:pPr>
      <w:r>
        <w:rPr>
          <w:b/>
          <w:bCs/>
        </w:rPr>
        <w:t>Модуль 1. Передача информации в компьютерных сетях</w:t>
      </w:r>
    </w:p>
    <w:p w:rsid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P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>
        <w:t>– что такое компьютерная сеть; в чем различие между локальными и глобальными сетями;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 xml:space="preserve">– назначение основных видов услуг глобальных сетей: электронной почты, телеконференций, распределенных баз данных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 xml:space="preserve">– что </w:t>
      </w:r>
      <w:proofErr w:type="gramStart"/>
      <w:r>
        <w:t>такое</w:t>
      </w:r>
      <w:proofErr w:type="gramEnd"/>
      <w:r>
        <w:t xml:space="preserve"> </w:t>
      </w:r>
      <w:r>
        <w:rPr>
          <w:lang w:val="en-US"/>
        </w:rPr>
        <w:t>Internet</w:t>
      </w:r>
      <w:r>
        <w:t xml:space="preserve">; </w:t>
      </w:r>
      <w:proofErr w:type="gramStart"/>
      <w:r>
        <w:t>какие</w:t>
      </w:r>
      <w:proofErr w:type="gramEnd"/>
      <w:r>
        <w:t xml:space="preserve"> возможности предоставляет пользователю “Всемирная паутина” – </w:t>
      </w:r>
      <w:r>
        <w:rPr>
          <w:lang w:val="en-US"/>
        </w:rPr>
        <w:t>WWW</w:t>
      </w:r>
      <w:r>
        <w:t>;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tabs>
          <w:tab w:val="left" w:pos="0"/>
        </w:tabs>
        <w:autoSpaceDE w:val="0"/>
        <w:autoSpaceDN w:val="0"/>
        <w:ind w:firstLine="709"/>
        <w:jc w:val="both"/>
        <w:rPr>
          <w:b/>
          <w:bCs/>
        </w:rPr>
      </w:pPr>
      <w:r>
        <w:t xml:space="preserve">– осуществлять обмен информацией с файл-сервером локальной сети или с рабочими станциями </w:t>
      </w:r>
      <w:proofErr w:type="spellStart"/>
      <w:r>
        <w:t>одноранговой</w:t>
      </w:r>
      <w:proofErr w:type="spellEnd"/>
      <w:r>
        <w:t xml:space="preserve"> сети;</w:t>
      </w:r>
    </w:p>
    <w:p w:rsidR="00BF5D2A" w:rsidRPr="007A5320" w:rsidRDefault="00BF5D2A" w:rsidP="00BF5D2A">
      <w:pPr>
        <w:tabs>
          <w:tab w:val="left" w:pos="0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–</w:t>
      </w:r>
      <w:r>
        <w:t xml:space="preserve"> осуществлять прием/передачу электронной почты с помощью почтовой </w:t>
      </w:r>
      <w:proofErr w:type="spellStart"/>
      <w:proofErr w:type="gramStart"/>
      <w:r>
        <w:t>клиент-программы</w:t>
      </w:r>
      <w:proofErr w:type="spellEnd"/>
      <w:proofErr w:type="gramEnd"/>
      <w:r>
        <w:t>;</w:t>
      </w:r>
    </w:p>
    <w:p w:rsidR="00BF5D2A" w:rsidRPr="007A5320" w:rsidRDefault="00BF5D2A" w:rsidP="00BF5D2A">
      <w:pPr>
        <w:tabs>
          <w:tab w:val="left" w:pos="0"/>
        </w:tabs>
        <w:autoSpaceDE w:val="0"/>
        <w:autoSpaceDN w:val="0"/>
        <w:ind w:firstLine="709"/>
        <w:jc w:val="both"/>
        <w:rPr>
          <w:b/>
          <w:bCs/>
        </w:rPr>
      </w:pPr>
      <w:r>
        <w:t xml:space="preserve">– осуществлять просмотр </w:t>
      </w:r>
      <w:r>
        <w:rPr>
          <w:lang w:val="en-US"/>
        </w:rPr>
        <w:t>Web</w:t>
      </w:r>
      <w:r>
        <w:t xml:space="preserve">-страниц и поиск информации в </w:t>
      </w:r>
      <w:r>
        <w:rPr>
          <w:lang w:val="en-US"/>
        </w:rPr>
        <w:t>Internet</w:t>
      </w:r>
      <w:r>
        <w:t xml:space="preserve"> с помощью браузеров и поисковых программ;</w:t>
      </w:r>
    </w:p>
    <w:p w:rsidR="00BF5D2A" w:rsidRDefault="00BF5D2A" w:rsidP="00BF5D2A">
      <w:pPr>
        <w:tabs>
          <w:tab w:val="left" w:pos="0"/>
        </w:tabs>
        <w:autoSpaceDE w:val="0"/>
        <w:autoSpaceDN w:val="0"/>
        <w:ind w:firstLine="709"/>
        <w:jc w:val="both"/>
        <w:rPr>
          <w:b/>
          <w:bCs/>
        </w:rPr>
      </w:pPr>
      <w:r>
        <w:t>– работать с одной из программ-архиваторов.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20"/>
        <w:jc w:val="both"/>
        <w:rPr>
          <w:b/>
          <w:bCs/>
        </w:rPr>
      </w:pPr>
      <w:r>
        <w:rPr>
          <w:b/>
          <w:bCs/>
        </w:rPr>
        <w:t xml:space="preserve">Модуль 2. Информационное моделирование  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что такое модель; в чем разница между натурной и информационной моделью;</w:t>
      </w:r>
    </w:p>
    <w:p w:rsidR="00BF5D2A" w:rsidRPr="00BF5D2A" w:rsidRDefault="00BF5D2A" w:rsidP="00BF5D2A">
      <w:pPr>
        <w:autoSpaceDE w:val="0"/>
        <w:autoSpaceDN w:val="0"/>
        <w:ind w:firstLine="709"/>
        <w:jc w:val="both"/>
      </w:pPr>
      <w:r>
        <w:t>– какие существуют формы представления информационных моделей (графические, табличные, вербальные, математические);</w:t>
      </w:r>
    </w:p>
    <w:p w:rsid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>
        <w:t>– приводить примеры натурных и информационных моделей;</w:t>
      </w:r>
    </w:p>
    <w:p w:rsid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>
        <w:t xml:space="preserve">– ориентироваться в </w:t>
      </w:r>
      <w:proofErr w:type="spellStart"/>
      <w:r>
        <w:t>таблично-организованной</w:t>
      </w:r>
      <w:proofErr w:type="spellEnd"/>
      <w:r>
        <w:t xml:space="preserve"> информации;</w:t>
      </w:r>
    </w:p>
    <w:p w:rsidR="00BF5D2A" w:rsidRPr="00BF5D2A" w:rsidRDefault="00BF5D2A" w:rsidP="00BF5D2A">
      <w:pPr>
        <w:ind w:firstLine="709"/>
        <w:jc w:val="both"/>
        <w:rPr>
          <w:b/>
          <w:i/>
          <w:iCs/>
          <w:u w:val="single"/>
        </w:rPr>
      </w:pPr>
      <w:r>
        <w:rPr>
          <w:iCs/>
        </w:rPr>
        <w:t xml:space="preserve">– </w:t>
      </w:r>
      <w:r>
        <w:t>описывать объект (процесс) в табличной форме для простых случаев;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Модуль 3. Хранение и обработка информации в базах данных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lastRenderedPageBreak/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что такое база данных, СУБД, информационная система;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 xml:space="preserve">что такое реляционная база данных, ее элементы (записи, поля, ключи); типы и форматы полей; 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 xml:space="preserve">структуру команд поиска и сортировки информации в базах данных; 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что такое логическая величина, логическое выражение;</w:t>
      </w:r>
    </w:p>
    <w:p w:rsidR="00BF5D2A" w:rsidRP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что такое логические операции, как они выполняются.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открывать готовую БД в одной из СУБД реляционного типа;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организовывать поиск информации в БД;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редактировать содержимое полей БД;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сортировать записи в БД по ключу;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добавлять и удалять записи в БД;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создавать и заполнять однотабличную БД в среде СУБД.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Модуль 4. Табличные вычисления на компьютере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что такое электронная таблица и табличный процессор;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основные информационные единицы электронной таблицы: ячейки, строки, столбцы, блоки и способы их идентификации;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какие типы данных заносятся в электронную таблицу; как табличный процессор работает с формулами;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 xml:space="preserve">основные функции (математические, статистические), используемые при записи формул в ЭТ; 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графические возможности табличного процессора.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открывать готовую электронную таблицу в одном из табличных процессоров;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редактировать содержимое ячеек; осуществлять расчеты по готовой электронной таблице;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выполнять основные операции манипулирования с фрагментами ЭТ: копирование, удаление, вставка, сортировка;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получать диаграммы с помощью графических средств табличного процессора;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создавать электронную таблицу для несложных расчетов.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20"/>
        <w:jc w:val="both"/>
        <w:rPr>
          <w:b/>
          <w:bCs/>
        </w:rPr>
      </w:pPr>
      <w:r>
        <w:rPr>
          <w:b/>
          <w:bCs/>
        </w:rPr>
        <w:t>Модуль 5. Управление и алгоритмы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что такое кибернетика; предмет и задачи этой науки;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сущность кибернетической схемы управления с обратной связью; назначение прямой и обратной связи в этой схеме;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что такое алгоритм управления; какова роль алгоритма в системах управления;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в чем состоят основные свойства алгоритма;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способы записи алгоритмов: блок-схемы, учебный алгоритмический язык;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основные алгоритмические конструкции: следование, ветвление, цикл; структуры алгоритмов;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t>– при анализе простых ситуаций управления определять механизм прямой и обратной связи;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пользоваться языком блок-схем, понимать описания алгоритмов на учебном алгоритмическом языке;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выполнить трассировку алгоритма для известного исполнителя;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составлять несложные линейные, ветвящиеся и циклические алгоритмы управления одним из учебных исполнителей;</w:t>
      </w:r>
    </w:p>
    <w:p w:rsidR="00BF5D2A" w:rsidRP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– </w:t>
      </w:r>
      <w:r>
        <w:t>выделять подзадачи; определять и использовать вспомогательные алгоритмы.</w:t>
      </w:r>
    </w:p>
    <w:p w:rsidR="00BF5D2A" w:rsidRDefault="00BF5D2A" w:rsidP="00BF5D2A">
      <w:pPr>
        <w:pStyle w:val="2"/>
        <w:autoSpaceDE w:val="0"/>
        <w:autoSpaceDN w:val="0"/>
        <w:spacing w:after="0" w:line="240" w:lineRule="auto"/>
        <w:ind w:left="0" w:firstLine="720"/>
        <w:jc w:val="both"/>
        <w:rPr>
          <w:b/>
          <w:bCs/>
        </w:rPr>
      </w:pPr>
      <w:r>
        <w:rPr>
          <w:b/>
          <w:bCs/>
        </w:rPr>
        <w:lastRenderedPageBreak/>
        <w:t>Модуль 6. Программное управ</w:t>
      </w:r>
      <w:r w:rsidR="003D4F93">
        <w:rPr>
          <w:b/>
          <w:bCs/>
        </w:rPr>
        <w:t>ление работой компьютера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основные виды и типы величин;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назначение языков программирования;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 xml:space="preserve">– что такое трансляция; 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назначение систем программирования;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правила оформления программы на Паскале;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правила представления данных и операторов на Паскале;</w:t>
      </w:r>
    </w:p>
    <w:p w:rsidR="00BF5D2A" w:rsidRPr="00BF5D2A" w:rsidRDefault="00BF5D2A" w:rsidP="00BF5D2A">
      <w:pPr>
        <w:autoSpaceDE w:val="0"/>
        <w:autoSpaceDN w:val="0"/>
        <w:ind w:firstLine="709"/>
        <w:jc w:val="both"/>
      </w:pPr>
      <w:r>
        <w:t>– последовательность выполнения программы в системе программирования.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работать с готовой программой на языке Паскаль;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составлять несложные линейные, ветвящиеся и циклические программы;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составлять несложные программы обработки одномерных массивов;</w:t>
      </w:r>
    </w:p>
    <w:p w:rsidR="00BF5D2A" w:rsidRDefault="00BF5D2A" w:rsidP="00BF5D2A">
      <w:pPr>
        <w:autoSpaceDE w:val="0"/>
        <w:autoSpaceDN w:val="0"/>
        <w:ind w:left="709"/>
        <w:jc w:val="both"/>
      </w:pPr>
      <w:r>
        <w:t>– отлаживать и исполнять программы в системе программирования.</w:t>
      </w:r>
    </w:p>
    <w:p w:rsidR="00BF5D2A" w:rsidRDefault="00BF5D2A" w:rsidP="00BF5D2A">
      <w:pPr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Модуль 7. Информационные технологии и общество</w:t>
      </w:r>
    </w:p>
    <w:p w:rsidR="00BF5D2A" w:rsidRPr="00143A66" w:rsidRDefault="00BF5D2A" w:rsidP="00BF5D2A">
      <w:pPr>
        <w:ind w:firstLine="709"/>
        <w:jc w:val="both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знать: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основные этапы развития средств работы с информацией в истории человеческого общества;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историю способов записи чисел (систем счисления);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основные этапы развития компьютерной техники (ЭВМ) и программного обеспечения;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в чем состоит проблема безопасности информации;</w:t>
      </w:r>
    </w:p>
    <w:p w:rsidR="00BF5D2A" w:rsidRDefault="00BF5D2A" w:rsidP="00BF5D2A">
      <w:pPr>
        <w:autoSpaceDE w:val="0"/>
        <w:autoSpaceDN w:val="0"/>
        <w:ind w:firstLine="709"/>
        <w:jc w:val="both"/>
      </w:pPr>
      <w:r>
        <w:t>– какие правовые нормы обязан соблюдать пользователь информационных ресурсов.</w:t>
      </w:r>
    </w:p>
    <w:p w:rsidR="00BF5D2A" w:rsidRPr="00143A66" w:rsidRDefault="00BF5D2A" w:rsidP="00BF5D2A">
      <w:pPr>
        <w:pStyle w:val="2"/>
        <w:spacing w:after="0" w:line="240" w:lineRule="auto"/>
        <w:ind w:left="0" w:firstLine="709"/>
        <w:rPr>
          <w:b/>
          <w:i/>
          <w:iCs/>
          <w:u w:val="single"/>
        </w:rPr>
      </w:pPr>
      <w:r w:rsidRPr="00143A66">
        <w:rPr>
          <w:b/>
          <w:i/>
          <w:iCs/>
          <w:u w:val="single"/>
        </w:rPr>
        <w:t>Учащиеся должны уметь:</w:t>
      </w:r>
    </w:p>
    <w:p w:rsidR="00BF5D2A" w:rsidRDefault="007F1F5F" w:rsidP="007F1F5F">
      <w:pPr>
        <w:autoSpaceDE w:val="0"/>
        <w:autoSpaceDN w:val="0"/>
        <w:ind w:firstLine="709"/>
        <w:jc w:val="both"/>
        <w:rPr>
          <w:b/>
          <w:bCs/>
        </w:rPr>
      </w:pPr>
      <w:r>
        <w:t xml:space="preserve">– </w:t>
      </w:r>
      <w:r w:rsidR="00BF5D2A">
        <w:t>регулировать свою информационную деятельность в соответствии с этическими и правовыми нормами общества.</w:t>
      </w:r>
    </w:p>
    <w:p w:rsidR="00BF5D2A" w:rsidRDefault="00BF5D2A" w:rsidP="007F1F5F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A85FB1">
        <w:rPr>
          <w:b/>
          <w:u w:val="single"/>
        </w:rPr>
        <w:t>Для устных ответов определяются следующие критерии оценок: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выставляется, если ученик: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полно раскрыл содержание материала в объеме, предусмотренном программой и учебником;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правильно выполнил графическое изображение алгоритма и иные чертежи и графики, сопутствующие ответу;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 xml:space="preserve">- продемонстрировал усвоение ранее изученных сопутствующих вопросов, </w:t>
      </w:r>
      <w:proofErr w:type="spellStart"/>
      <w:r w:rsidRPr="00A85FB1">
        <w:t>сформированность</w:t>
      </w:r>
      <w:proofErr w:type="spellEnd"/>
      <w:r w:rsidRPr="00A85FB1">
        <w:t xml:space="preserve"> и устойчивость используемых при ответе умений и навыков;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отвечал самостоятельно без наводящих вопросов учителя.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rPr>
          <w:b/>
        </w:rPr>
        <w:t>- оценка «4» выставляется, если</w:t>
      </w:r>
      <w:r w:rsidRPr="00A85FB1">
        <w:t xml:space="preserve"> ответ имеет один из недостатков:</w:t>
      </w:r>
    </w:p>
    <w:p w:rsidR="00BF5D2A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в изложении допущены небольшие пробелы, не исказившие логического и информационного содержания ответа;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>
        <w:t xml:space="preserve">- нет </w:t>
      </w:r>
      <w:r w:rsidRPr="00A85FB1">
        <w:t xml:space="preserve">определенной логической последовательности, </w:t>
      </w:r>
      <w:r>
        <w:t>не</w:t>
      </w:r>
      <w:r w:rsidRPr="00A85FB1">
        <w:t>точно использу</w:t>
      </w:r>
      <w:r>
        <w:t>ется</w:t>
      </w:r>
      <w:r w:rsidRPr="00A85FB1">
        <w:t xml:space="preserve"> математическ</w:t>
      </w:r>
      <w:r>
        <w:t xml:space="preserve">ая </w:t>
      </w:r>
      <w:r w:rsidRPr="00A85FB1">
        <w:t xml:space="preserve"> и специализированн</w:t>
      </w:r>
      <w:r>
        <w:t>ая</w:t>
      </w:r>
      <w:r w:rsidRPr="00A85FB1">
        <w:t xml:space="preserve"> терминологи</w:t>
      </w:r>
      <w:r>
        <w:t>я</w:t>
      </w:r>
      <w:r w:rsidRPr="00A85FB1">
        <w:t xml:space="preserve"> и символик</w:t>
      </w:r>
      <w:r>
        <w:t>а</w:t>
      </w:r>
      <w:r w:rsidRPr="00A85FB1">
        <w:t>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один-два недочета при освещении основного содержания ответа, исправленные по замечанию учителя;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t xml:space="preserve"> или вопросу</w:t>
      </w:r>
      <w:r w:rsidRPr="00A85FB1">
        <w:t xml:space="preserve"> учителя.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выставляется,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 xml:space="preserve"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</w:t>
      </w:r>
      <w:r w:rsidRPr="00A85FB1">
        <w:lastRenderedPageBreak/>
        <w:t>использовании терминологии, чертежах, блок-схем и выкладках, исправленные после нескольких наводящих вопросов учителя;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 xml:space="preserve">- при знании теоретического материала </w:t>
      </w:r>
      <w:proofErr w:type="gramStart"/>
      <w:r w:rsidRPr="00A85FB1">
        <w:t>выявлена</w:t>
      </w:r>
      <w:proofErr w:type="gramEnd"/>
      <w:r w:rsidRPr="00A85FB1">
        <w:t xml:space="preserve"> недостаточная </w:t>
      </w:r>
      <w:proofErr w:type="spellStart"/>
      <w:r w:rsidRPr="00A85FB1">
        <w:t>сформированность</w:t>
      </w:r>
      <w:proofErr w:type="spellEnd"/>
      <w:r w:rsidRPr="00A85FB1">
        <w:t xml:space="preserve"> основных умений и навыков.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выставляется,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не раскрыто основное содержание учебного материала;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обнаружено незнание или непонимание учеником большей или наиболее важной части учебного материала,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BF5D2A" w:rsidRPr="00480169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Оценка самостоятельных и проверочных работ по теоретическому курсу</w:t>
      </w:r>
    </w:p>
    <w:p w:rsidR="00BF5D2A" w:rsidRDefault="007F1F5F" w:rsidP="007F1F5F">
      <w:pPr>
        <w:ind w:firstLine="709"/>
        <w:jc w:val="both"/>
      </w:pPr>
      <w:r>
        <w:rPr>
          <w:b/>
          <w:bCs/>
        </w:rPr>
        <w:t>Оценка «</w:t>
      </w:r>
      <w:r w:rsidR="00BF5D2A">
        <w:rPr>
          <w:b/>
          <w:bCs/>
        </w:rPr>
        <w:t>5</w:t>
      </w:r>
      <w:r>
        <w:rPr>
          <w:b/>
          <w:bCs/>
        </w:rPr>
        <w:t>»</w:t>
      </w:r>
      <w:r w:rsidR="00BF5D2A">
        <w:t> ставится в следующем случае:</w:t>
      </w:r>
    </w:p>
    <w:p w:rsidR="00BF5D2A" w:rsidRDefault="00BF5D2A" w:rsidP="007F1F5F">
      <w:pPr>
        <w:ind w:firstLine="709"/>
        <w:jc w:val="both"/>
      </w:pPr>
      <w:r>
        <w:t>- работа выполнена полностью;</w:t>
      </w:r>
    </w:p>
    <w:p w:rsidR="00BF5D2A" w:rsidRDefault="00BF5D2A" w:rsidP="007F1F5F">
      <w:pPr>
        <w:ind w:firstLine="709"/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BF5D2A" w:rsidRDefault="00BF5D2A" w:rsidP="007F1F5F">
      <w:pPr>
        <w:ind w:firstLine="709"/>
        <w:jc w:val="both"/>
      </w:pPr>
      <w: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BF5D2A" w:rsidRDefault="00BF5D2A" w:rsidP="007F1F5F">
      <w:pPr>
        <w:ind w:firstLine="709"/>
        <w:jc w:val="both"/>
      </w:pPr>
      <w: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BF5D2A" w:rsidRDefault="00BF5D2A" w:rsidP="007F1F5F">
      <w:pPr>
        <w:ind w:firstLine="709"/>
        <w:jc w:val="both"/>
      </w:pPr>
      <w:r>
        <w:rPr>
          <w:b/>
          <w:bCs/>
        </w:rPr>
        <w:t xml:space="preserve">Оценка </w:t>
      </w:r>
      <w:r w:rsidR="007F1F5F">
        <w:rPr>
          <w:b/>
          <w:bCs/>
        </w:rPr>
        <w:t>«</w:t>
      </w:r>
      <w:r>
        <w:rPr>
          <w:b/>
          <w:bCs/>
        </w:rPr>
        <w:t>4</w:t>
      </w:r>
      <w:r w:rsidR="007F1F5F">
        <w:rPr>
          <w:b/>
          <w:bCs/>
        </w:rPr>
        <w:t>»</w:t>
      </w:r>
      <w:r>
        <w:t> ставится в следующем случае:</w:t>
      </w:r>
    </w:p>
    <w:p w:rsidR="00BF5D2A" w:rsidRDefault="00BF5D2A" w:rsidP="007F1F5F">
      <w:pPr>
        <w:ind w:firstLine="709"/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</w:t>
      </w:r>
      <w:r w:rsidRPr="009E1B8B">
        <w:t>;</w:t>
      </w:r>
      <w:r>
        <w:t xml:space="preserve"> ответ приведен в других единицах измерения.</w:t>
      </w:r>
    </w:p>
    <w:p w:rsidR="00BF5D2A" w:rsidRDefault="00BF5D2A" w:rsidP="007F1F5F">
      <w:pPr>
        <w:ind w:firstLine="709"/>
        <w:jc w:val="both"/>
      </w:pPr>
      <w: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BF5D2A" w:rsidRDefault="00BF5D2A" w:rsidP="007F1F5F">
      <w:pPr>
        <w:ind w:firstLine="709"/>
        <w:jc w:val="both"/>
      </w:pPr>
      <w: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BF5D2A" w:rsidRDefault="00BF5D2A" w:rsidP="007F1F5F">
      <w:pPr>
        <w:ind w:firstLine="709"/>
        <w:jc w:val="both"/>
      </w:pPr>
      <w:r>
        <w:rPr>
          <w:b/>
          <w:bCs/>
        </w:rPr>
        <w:t xml:space="preserve">Оценка </w:t>
      </w:r>
      <w:r w:rsidR="007F1F5F">
        <w:rPr>
          <w:b/>
          <w:bCs/>
        </w:rPr>
        <w:t>«</w:t>
      </w:r>
      <w:r>
        <w:rPr>
          <w:b/>
          <w:bCs/>
        </w:rPr>
        <w:t>3</w:t>
      </w:r>
      <w:r w:rsidR="007F1F5F">
        <w:rPr>
          <w:b/>
          <w:bCs/>
        </w:rPr>
        <w:t>»</w:t>
      </w:r>
      <w:r>
        <w:t> ставится в следующем случае:</w:t>
      </w:r>
    </w:p>
    <w:p w:rsidR="00BF5D2A" w:rsidRDefault="00BF5D2A" w:rsidP="007F1F5F">
      <w:pPr>
        <w:ind w:firstLine="709"/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BF5D2A" w:rsidRDefault="00BF5D2A" w:rsidP="007F1F5F">
      <w:pPr>
        <w:ind w:firstLine="709"/>
        <w:jc w:val="both"/>
      </w:pPr>
      <w: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BF5D2A" w:rsidRDefault="00BF5D2A" w:rsidP="007F1F5F">
      <w:pPr>
        <w:ind w:firstLine="709"/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BF5D2A" w:rsidRDefault="00BF5D2A" w:rsidP="007F1F5F">
      <w:pPr>
        <w:ind w:firstLine="709"/>
        <w:jc w:val="both"/>
      </w:pPr>
      <w:r>
        <w:rPr>
          <w:b/>
          <w:bCs/>
        </w:rPr>
        <w:t xml:space="preserve">Оценка </w:t>
      </w:r>
      <w:r w:rsidR="007F1F5F">
        <w:rPr>
          <w:b/>
          <w:bCs/>
        </w:rPr>
        <w:t>«</w:t>
      </w:r>
      <w:r>
        <w:rPr>
          <w:b/>
          <w:bCs/>
        </w:rPr>
        <w:t>2</w:t>
      </w:r>
      <w:r w:rsidR="007F1F5F">
        <w:rPr>
          <w:b/>
          <w:bCs/>
        </w:rPr>
        <w:t>»</w:t>
      </w:r>
      <w:r>
        <w:t> ставится в следующем случае:</w:t>
      </w:r>
    </w:p>
    <w:p w:rsidR="00BF5D2A" w:rsidRDefault="00BF5D2A" w:rsidP="007F1F5F">
      <w:pPr>
        <w:ind w:firstLine="709"/>
        <w:jc w:val="both"/>
      </w:pPr>
      <w:r>
        <w:t>- работа в основном не выполнена (объем выполненной части менее 2/3 от общего объема задания);</w:t>
      </w:r>
    </w:p>
    <w:p w:rsidR="00BF5D2A" w:rsidRDefault="00BF5D2A" w:rsidP="007F1F5F">
      <w:pPr>
        <w:ind w:firstLine="709"/>
        <w:jc w:val="both"/>
      </w:pPr>
      <w:r>
        <w:lastRenderedPageBreak/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Для письменных работ учащихся</w:t>
      </w:r>
      <w:r>
        <w:rPr>
          <w:b/>
        </w:rPr>
        <w:t xml:space="preserve"> по алгоритмизации и программированию</w:t>
      </w:r>
      <w:r w:rsidRPr="00A85FB1">
        <w:rPr>
          <w:b/>
        </w:rPr>
        <w:t>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полностью;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в графическом изображении алгоритма (блок-схеме), в теоретических выкладках решения нет пробелов и ошибок;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допущена одна ошибка или два-три недочета в чертежах, выкладках, чертежах блок-схем или тексте программы.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Практическая</w:t>
      </w:r>
      <w:r w:rsidRPr="00A85FB1">
        <w:rPr>
          <w:b/>
        </w:rPr>
        <w:t xml:space="preserve"> работа на ЭВМ оценивается следующим образом: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учащийся самостоятельно выполнил все этапы решения задач на ЭВМ;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полностью и получен верный ответ или иное требуемое представление результата работы;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правильно выполнена большая часть работы</w:t>
      </w:r>
      <w:r>
        <w:t xml:space="preserve"> </w:t>
      </w:r>
      <w:r w:rsidRPr="00A85FB1">
        <w:t>(свыше 85 %</w:t>
      </w:r>
      <w:r>
        <w:t>),</w:t>
      </w:r>
      <w:r w:rsidRPr="00A85FB1">
        <w:t xml:space="preserve"> допущено </w:t>
      </w:r>
      <w:r>
        <w:t xml:space="preserve">не </w:t>
      </w:r>
      <w:r w:rsidRPr="00A85FB1">
        <w:t>более трех ошибок;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полностью, но использованы наименее оптимальные подходы к решению поставленной задачи.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BF5D2A" w:rsidRPr="00A85FB1" w:rsidRDefault="00BF5D2A" w:rsidP="007F1F5F">
      <w:pPr>
        <w:pStyle w:val="a9"/>
        <w:spacing w:before="0" w:beforeAutospacing="0" w:after="0" w:afterAutospacing="0"/>
        <w:ind w:firstLine="709"/>
        <w:jc w:val="both"/>
      </w:pPr>
      <w:r w:rsidRPr="00A85FB1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BF5D2A" w:rsidRDefault="00BF5D2A" w:rsidP="009905D3">
      <w:pPr>
        <w:pStyle w:val="3"/>
        <w:spacing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Перечень у</w:t>
      </w:r>
      <w:r>
        <w:rPr>
          <w:rFonts w:ascii="Times New Roman" w:hAnsi="Times New Roman"/>
          <w:sz w:val="28"/>
        </w:rPr>
        <w:t>чебно-методического обеспечения</w:t>
      </w:r>
    </w:p>
    <w:p w:rsidR="00BF5D2A" w:rsidRDefault="00BF5D2A" w:rsidP="00BF5D2A">
      <w:pPr>
        <w:pStyle w:val="2"/>
        <w:numPr>
          <w:ilvl w:val="0"/>
          <w:numId w:val="1"/>
        </w:numPr>
        <w:autoSpaceDE w:val="0"/>
        <w:autoSpaceDN w:val="0"/>
        <w:spacing w:after="0" w:line="240" w:lineRule="auto"/>
        <w:ind w:firstLine="720"/>
        <w:jc w:val="both"/>
      </w:pPr>
      <w:r>
        <w:t xml:space="preserve">Семакин И.Г., </w:t>
      </w:r>
      <w:proofErr w:type="spellStart"/>
      <w:r>
        <w:t>Залогова</w:t>
      </w:r>
      <w:proofErr w:type="spellEnd"/>
      <w:r>
        <w:t xml:space="preserve"> Л.А., Русаков С.В., Шестакова Л.В.  Информатика и ИКТ. Базовый курс 9 . — М.: БИНОМ, Лаборатория Базовых Знаний, 2014.</w:t>
      </w:r>
    </w:p>
    <w:p w:rsidR="00BF5D2A" w:rsidRDefault="00BF5D2A" w:rsidP="00BF5D2A">
      <w:pPr>
        <w:numPr>
          <w:ilvl w:val="0"/>
          <w:numId w:val="1"/>
        </w:numPr>
        <w:autoSpaceDE w:val="0"/>
        <w:autoSpaceDN w:val="0"/>
        <w:ind w:right="41" w:firstLine="720"/>
        <w:jc w:val="both"/>
      </w:pPr>
      <w:r>
        <w:t xml:space="preserve">Задачник-практикум по информатике. Учебное пособие для средней школы. Под ред. И.Семакина, </w:t>
      </w:r>
      <w:proofErr w:type="spellStart"/>
      <w:r>
        <w:t>Е.Хеннера</w:t>
      </w:r>
      <w:proofErr w:type="spellEnd"/>
      <w:r>
        <w:t>. — М.: Лаборатория Базовых Знаний, 2014.</w:t>
      </w:r>
    </w:p>
    <w:p w:rsidR="00BF5D2A" w:rsidRDefault="00BF5D2A" w:rsidP="00BF5D2A">
      <w:pPr>
        <w:shd w:val="clear" w:color="auto" w:fill="FFFFFF"/>
        <w:rPr>
          <w:b/>
          <w:color w:val="000000"/>
          <w:spacing w:val="11"/>
        </w:rPr>
      </w:pPr>
      <w:r w:rsidRPr="009608DC">
        <w:rPr>
          <w:b/>
          <w:color w:val="000000"/>
          <w:spacing w:val="11"/>
        </w:rPr>
        <w:t>для учителя:</w:t>
      </w:r>
    </w:p>
    <w:p w:rsidR="00BF5D2A" w:rsidRDefault="00BF5D2A" w:rsidP="00BF5D2A">
      <w:pPr>
        <w:pStyle w:val="2"/>
        <w:numPr>
          <w:ilvl w:val="0"/>
          <w:numId w:val="4"/>
        </w:numPr>
        <w:autoSpaceDE w:val="0"/>
        <w:autoSpaceDN w:val="0"/>
        <w:spacing w:after="0" w:line="240" w:lineRule="auto"/>
        <w:ind w:firstLine="720"/>
        <w:jc w:val="both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Информатика. 9 класс.— М.: БИНОМ, Лаборатория Базовых Знаний, 2014.</w:t>
      </w:r>
    </w:p>
    <w:p w:rsidR="00BF5D2A" w:rsidRDefault="00BF5D2A" w:rsidP="00BF5D2A">
      <w:pPr>
        <w:numPr>
          <w:ilvl w:val="0"/>
          <w:numId w:val="4"/>
        </w:numPr>
        <w:autoSpaceDE w:val="0"/>
        <w:autoSpaceDN w:val="0"/>
        <w:ind w:right="41" w:firstLine="720"/>
        <w:jc w:val="both"/>
      </w:pPr>
      <w:r>
        <w:t xml:space="preserve">Задачник-практикум по информатике. Учебное пособие для средней школы. Под ред. И.Семакина, </w:t>
      </w:r>
      <w:proofErr w:type="spellStart"/>
      <w:r>
        <w:t>Е.Хеннера</w:t>
      </w:r>
      <w:proofErr w:type="spellEnd"/>
      <w:r>
        <w:t>. — М.: Лаборатория Базовых Знаний, 2014.</w:t>
      </w:r>
    </w:p>
    <w:p w:rsidR="00BF5D2A" w:rsidRDefault="00BF5D2A" w:rsidP="00BF5D2A">
      <w:pPr>
        <w:numPr>
          <w:ilvl w:val="0"/>
          <w:numId w:val="4"/>
        </w:numPr>
        <w:autoSpaceDE w:val="0"/>
        <w:autoSpaceDN w:val="0"/>
        <w:ind w:right="41" w:firstLine="720"/>
        <w:jc w:val="both"/>
      </w:pPr>
      <w:r>
        <w:t xml:space="preserve">Программы для общеобразовательных учреждений: Информатика. 2-11 классы. – 2-е изд., </w:t>
      </w:r>
      <w:proofErr w:type="spellStart"/>
      <w:r>
        <w:t>испр</w:t>
      </w:r>
      <w:proofErr w:type="spellEnd"/>
      <w:r>
        <w:t xml:space="preserve">. и доп. – М.: БИНОМ. Лаборатория знаний, 2005. – 380 </w:t>
      </w:r>
      <w:proofErr w:type="gramStart"/>
      <w:r>
        <w:t>с</w:t>
      </w:r>
      <w:proofErr w:type="gramEnd"/>
      <w:r>
        <w:t>.</w:t>
      </w:r>
    </w:p>
    <w:p w:rsidR="00BF5D2A" w:rsidRDefault="00BF5D2A" w:rsidP="00BF5D2A">
      <w:pPr>
        <w:numPr>
          <w:ilvl w:val="0"/>
          <w:numId w:val="4"/>
        </w:numPr>
        <w:autoSpaceDE w:val="0"/>
        <w:autoSpaceDN w:val="0"/>
        <w:ind w:right="41" w:firstLine="720"/>
        <w:jc w:val="both"/>
      </w:pPr>
      <w:r w:rsidRPr="007A5320">
        <w:lastRenderedPageBreak/>
        <w:t>Цифровые образовательные ресурсы: «</w:t>
      </w:r>
      <w:proofErr w:type="spellStart"/>
      <w:proofErr w:type="gramStart"/>
      <w:r w:rsidRPr="007A5320">
        <w:t>Информатика-базовый</w:t>
      </w:r>
      <w:proofErr w:type="spellEnd"/>
      <w:proofErr w:type="gramEnd"/>
      <w:r w:rsidRPr="007A5320">
        <w:t xml:space="preserve"> курс», 9 класс, Семакина И., Залоговой Л., </w:t>
      </w:r>
      <w:proofErr w:type="spellStart"/>
      <w:r w:rsidRPr="007A5320">
        <w:t>Русакова</w:t>
      </w:r>
      <w:proofErr w:type="spellEnd"/>
      <w:r w:rsidRPr="007A5320">
        <w:t xml:space="preserve"> С., Шестаковой Л. </w:t>
      </w:r>
      <w:hyperlink r:id="rId8" w:history="1">
        <w:r w:rsidRPr="00F718CD">
          <w:rPr>
            <w:rStyle w:val="a5"/>
          </w:rPr>
          <w:t>http://school-collection.edu.ru/catalog/rubr/a30a9550-6a62-11da-8cd6-0800200c9a66/</w:t>
        </w:r>
      </w:hyperlink>
    </w:p>
    <w:p w:rsidR="009905D3" w:rsidRDefault="009905D3" w:rsidP="009905D3">
      <w:pPr>
        <w:tabs>
          <w:tab w:val="left" w:pos="993"/>
        </w:tabs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9905D3" w:rsidRDefault="009905D3" w:rsidP="009905D3">
      <w:pPr>
        <w:pStyle w:val="af"/>
        <w:numPr>
          <w:ilvl w:val="0"/>
          <w:numId w:val="6"/>
        </w:numPr>
        <w:tabs>
          <w:tab w:val="left" w:pos="993"/>
        </w:tabs>
        <w:ind w:left="0" w:firstLine="720"/>
        <w:jc w:val="both"/>
      </w:pPr>
      <w:r>
        <w:t>Федеральный закон «Об образовании в РФ» от 29.12.2012г №273-ФЗ</w:t>
      </w:r>
    </w:p>
    <w:p w:rsidR="009905D3" w:rsidRDefault="009905D3" w:rsidP="009905D3">
      <w:pPr>
        <w:pStyle w:val="af"/>
        <w:numPr>
          <w:ilvl w:val="0"/>
          <w:numId w:val="6"/>
        </w:numPr>
        <w:tabs>
          <w:tab w:val="left" w:pos="993"/>
        </w:tabs>
        <w:ind w:left="0" w:firstLine="720"/>
        <w:jc w:val="both"/>
      </w:pPr>
      <w:r>
        <w:t>Федеральный компонент государственного образовательного стандарта базового уровня общего образования, утверждённого приказом МО РФ № 1312 от 09.03.2004 года.</w:t>
      </w:r>
    </w:p>
    <w:p w:rsidR="009905D3" w:rsidRDefault="009905D3" w:rsidP="009905D3">
      <w:pPr>
        <w:pStyle w:val="af"/>
        <w:numPr>
          <w:ilvl w:val="0"/>
          <w:numId w:val="6"/>
        </w:numPr>
        <w:tabs>
          <w:tab w:val="left" w:pos="993"/>
        </w:tabs>
        <w:ind w:left="0" w:firstLine="720"/>
        <w:jc w:val="both"/>
      </w:pPr>
      <w:r>
        <w:t xml:space="preserve">Примерная программа (полного) общего образования по информатике и информационным технологиям (базовый уровень), опубликованной в сборнике программ для общеобразовательных учреждений. </w:t>
      </w:r>
    </w:p>
    <w:p w:rsidR="009905D3" w:rsidRDefault="009905D3" w:rsidP="009905D3">
      <w:pPr>
        <w:pStyle w:val="3"/>
        <w:spacing w:after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0240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c"/>
        <w:tblW w:w="10348" w:type="dxa"/>
        <w:tblLook w:val="01E0"/>
      </w:tblPr>
      <w:tblGrid>
        <w:gridCol w:w="990"/>
        <w:gridCol w:w="4598"/>
        <w:gridCol w:w="2901"/>
        <w:gridCol w:w="1009"/>
        <w:gridCol w:w="850"/>
      </w:tblGrid>
      <w:tr w:rsidR="009905D3" w:rsidRPr="003A6117" w:rsidTr="009905D3">
        <w:tc>
          <w:tcPr>
            <w:tcW w:w="990" w:type="dxa"/>
            <w:shd w:val="clear" w:color="auto" w:fill="D9D9D9" w:themeFill="background1" w:themeFillShade="D9"/>
          </w:tcPr>
          <w:p w:rsidR="009905D3" w:rsidRPr="003D10BC" w:rsidRDefault="009905D3" w:rsidP="00D512B1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:rsidR="009905D3" w:rsidRPr="003D10BC" w:rsidRDefault="009905D3" w:rsidP="00D512B1">
            <w:pPr>
              <w:jc w:val="center"/>
              <w:rPr>
                <w:b/>
              </w:rPr>
            </w:pPr>
            <w:r w:rsidRPr="003D10BC">
              <w:rPr>
                <w:b/>
              </w:rPr>
              <w:t xml:space="preserve">Тема урока 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9905D3" w:rsidRPr="003D10BC" w:rsidRDefault="009905D3" w:rsidP="00D512B1">
            <w:pPr>
              <w:jc w:val="center"/>
              <w:rPr>
                <w:b/>
              </w:rPr>
            </w:pPr>
            <w:r w:rsidRPr="003D10BC">
              <w:rPr>
                <w:b/>
              </w:rPr>
              <w:t>Параграф учебника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9905D3" w:rsidRDefault="009905D3" w:rsidP="00D512B1">
            <w:pPr>
              <w:jc w:val="center"/>
              <w:rPr>
                <w:b/>
              </w:rPr>
            </w:pPr>
            <w:r>
              <w:rPr>
                <w:b/>
              </w:rPr>
              <w:t>Дата прим.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905D3" w:rsidRPr="000931E1" w:rsidRDefault="009905D3" w:rsidP="00D512B1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56312A" w:rsidRDefault="009905D3" w:rsidP="00D512B1">
            <w:pPr>
              <w:shd w:val="clear" w:color="auto" w:fill="FFFFFF"/>
              <w:ind w:hanging="12"/>
              <w:jc w:val="both"/>
            </w:pPr>
            <w:r w:rsidRPr="0056312A">
              <w:t>Предмет информатики. Техника безопасности и организация рабочего места.</w:t>
            </w:r>
          </w:p>
        </w:tc>
        <w:tc>
          <w:tcPr>
            <w:tcW w:w="2901" w:type="dxa"/>
          </w:tcPr>
          <w:p w:rsidR="009905D3" w:rsidRPr="0056312A" w:rsidRDefault="009905D3" w:rsidP="00D512B1">
            <w:pPr>
              <w:shd w:val="clear" w:color="auto" w:fill="FFFFFF"/>
            </w:pPr>
            <w:r>
              <w:t xml:space="preserve">Введение </w:t>
            </w:r>
          </w:p>
        </w:tc>
        <w:tc>
          <w:tcPr>
            <w:tcW w:w="1009" w:type="dxa"/>
          </w:tcPr>
          <w:p w:rsidR="009905D3" w:rsidRPr="003C7D51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shd w:val="clear" w:color="auto" w:fill="FFFFFF"/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>
              <w:t xml:space="preserve">Компьютерные сети. </w:t>
            </w:r>
            <w:r w:rsidRPr="003A6117">
              <w:t xml:space="preserve">Аппаратное и программное обеспечение работы компьютерных сетей. </w:t>
            </w:r>
          </w:p>
        </w:tc>
        <w:tc>
          <w:tcPr>
            <w:tcW w:w="2901" w:type="dxa"/>
          </w:tcPr>
          <w:p w:rsidR="009905D3" w:rsidRPr="00883687" w:rsidRDefault="009905D3" w:rsidP="00D512B1">
            <w:pPr>
              <w:rPr>
                <w:i/>
              </w:rPr>
            </w:pPr>
            <w:r w:rsidRPr="003A6117">
              <w:sym w:font="Times New Roman" w:char="00A7"/>
            </w:r>
            <w:r w:rsidRPr="003A6117">
              <w:t xml:space="preserve"> 1. Как  устроена компьютерная сеть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3. Аппаратное и программное обеспечение сети</w:t>
            </w:r>
          </w:p>
        </w:tc>
        <w:tc>
          <w:tcPr>
            <w:tcW w:w="1009" w:type="dxa"/>
          </w:tcPr>
          <w:p w:rsidR="009905D3" w:rsidRPr="003C7D51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Работа в локальной сети компьютерного класса в режиме обмена файлами.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3C7D51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Электронная почта, телеконференции, обмен файлами</w:t>
            </w:r>
          </w:p>
          <w:p w:rsidR="009905D3" w:rsidRPr="00883687" w:rsidRDefault="009905D3" w:rsidP="00D512B1">
            <w:pPr>
              <w:jc w:val="both"/>
              <w:rPr>
                <w:b/>
                <w:i/>
              </w:rPr>
            </w:pP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2. Электронная почта и другие услуги сетей</w:t>
            </w:r>
          </w:p>
          <w:p w:rsidR="009905D3" w:rsidRPr="003A6117" w:rsidRDefault="009905D3" w:rsidP="00D512B1"/>
        </w:tc>
        <w:tc>
          <w:tcPr>
            <w:tcW w:w="1009" w:type="dxa"/>
          </w:tcPr>
          <w:p w:rsidR="009905D3" w:rsidRPr="003C7D51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Интернет</w:t>
            </w:r>
            <w:r>
              <w:rPr>
                <w:b/>
                <w:i/>
              </w:rPr>
              <w:t>.</w:t>
            </w:r>
            <w:r w:rsidRPr="003A6117">
              <w:rPr>
                <w:b/>
                <w:i/>
              </w:rPr>
              <w:t xml:space="preserve"> </w:t>
            </w:r>
            <w:r w:rsidRPr="003A6117">
              <w:t xml:space="preserve">Служба </w:t>
            </w:r>
            <w:r w:rsidRPr="003A6117">
              <w:rPr>
                <w:lang w:val="en-US"/>
              </w:rPr>
              <w:t>World</w:t>
            </w:r>
            <w:r w:rsidRPr="003A6117">
              <w:t xml:space="preserve"> </w:t>
            </w:r>
            <w:r w:rsidRPr="003A6117">
              <w:rPr>
                <w:lang w:val="en-US"/>
              </w:rPr>
              <w:t>Wide</w:t>
            </w:r>
            <w:r w:rsidRPr="003A6117">
              <w:t xml:space="preserve"> </w:t>
            </w:r>
            <w:r w:rsidRPr="003A6117">
              <w:rPr>
                <w:lang w:val="en-US"/>
              </w:rPr>
              <w:t>Web</w:t>
            </w:r>
            <w:r w:rsidRPr="003A6117">
              <w:t>. Способы поиска информации в Интернете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 w:rsidRPr="003A6117">
              <w:t xml:space="preserve"> 4. Интернет  и Всемирная паутина</w:t>
            </w:r>
          </w:p>
          <w:p w:rsidR="009905D3" w:rsidRPr="003A6117" w:rsidRDefault="009905D3" w:rsidP="00D512B1">
            <w:pPr>
              <w:jc w:val="both"/>
            </w:pPr>
            <w:r w:rsidRPr="003A6117">
              <w:sym w:font="Times New Roman" w:char="00A7"/>
            </w:r>
            <w:r w:rsidRPr="003A6117">
              <w:t xml:space="preserve"> 5. Способы поиска в Интернете</w:t>
            </w:r>
          </w:p>
        </w:tc>
        <w:tc>
          <w:tcPr>
            <w:tcW w:w="1009" w:type="dxa"/>
          </w:tcPr>
          <w:p w:rsidR="009905D3" w:rsidRPr="00891443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t>19</w:t>
            </w:r>
            <w:r w:rsidRPr="00891443"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Работа с </w:t>
            </w:r>
            <w:r w:rsidRPr="003A6117">
              <w:rPr>
                <w:lang w:val="en-US"/>
              </w:rPr>
              <w:t>WWW</w:t>
            </w:r>
            <w:r w:rsidRPr="003A6117">
              <w:t xml:space="preserve">. 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891443" w:rsidRDefault="009905D3" w:rsidP="00D512B1">
            <w:pPr>
              <w:ind w:left="132" w:right="-6" w:hanging="132"/>
              <w:jc w:val="center"/>
              <w:rPr>
                <w:lang w:val="en-US"/>
              </w:rPr>
            </w:pPr>
            <w:r w:rsidRPr="00891443">
              <w:rPr>
                <w:lang w:val="en-US"/>
              </w:rPr>
              <w:t>2</w:t>
            </w:r>
            <w:r>
              <w:t>3</w:t>
            </w:r>
            <w:r w:rsidRPr="00891443"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Создание простейшей </w:t>
            </w:r>
            <w:r w:rsidRPr="003A6117">
              <w:rPr>
                <w:lang w:val="en-US"/>
              </w:rPr>
              <w:t>Web</w:t>
            </w:r>
            <w:r w:rsidRPr="003A6117">
              <w:t>-страницы с использованием текстового редактора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3C7D51" w:rsidRDefault="009905D3" w:rsidP="00D512B1">
            <w:pPr>
              <w:ind w:left="12" w:right="-6" w:hanging="12"/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.09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Итоговое тестирование по теме Передача информации в компьютерных сетях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2" w:hanging="1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30</w:t>
            </w:r>
            <w:r>
              <w:rPr>
                <w:lang w:val="en-US"/>
              </w:rPr>
              <w:t>.0</w:t>
            </w:r>
            <w:r>
              <w:t>9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2" w:right="-6" w:hanging="1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Понятие модели. Графические информационные модели.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6. Что такое моделирование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7. Графические информационные модели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2" w:right="-6" w:hanging="12"/>
              <w:jc w:val="center"/>
            </w:pPr>
            <w:r>
              <w:t>03.10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Табличные модели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2" w:hanging="12"/>
            </w:pPr>
            <w:r w:rsidRPr="003A6117">
              <w:sym w:font="Times New Roman" w:char="00A7"/>
            </w:r>
            <w:r w:rsidRPr="003A6117">
              <w:t xml:space="preserve"> 8. Табличные модели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07.10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2" w:right="-6" w:hanging="1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Информационное моделирование на компьютере </w:t>
            </w:r>
          </w:p>
          <w:p w:rsidR="009905D3" w:rsidRPr="003A6117" w:rsidRDefault="009905D3" w:rsidP="00D512B1"/>
        </w:tc>
        <w:tc>
          <w:tcPr>
            <w:tcW w:w="2901" w:type="dxa"/>
          </w:tcPr>
          <w:p w:rsidR="009905D3" w:rsidRPr="003A6117" w:rsidRDefault="009905D3" w:rsidP="009905D3">
            <w:r w:rsidRPr="003A6117">
              <w:sym w:font="Times New Roman" w:char="00A7"/>
            </w:r>
            <w:r>
              <w:t xml:space="preserve"> 9. Информационное </w:t>
            </w:r>
            <w:r w:rsidRPr="003A6117">
              <w:t>моделирование на компьютере</w:t>
            </w:r>
          </w:p>
        </w:tc>
        <w:tc>
          <w:tcPr>
            <w:tcW w:w="1009" w:type="dxa"/>
          </w:tcPr>
          <w:p w:rsidR="009905D3" w:rsidRPr="00BF5D2A" w:rsidRDefault="009905D3" w:rsidP="00D512B1">
            <w:pPr>
              <w:ind w:left="132" w:right="-6" w:hanging="132"/>
              <w:jc w:val="center"/>
            </w:pPr>
            <w:r>
              <w:t>10.10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Итоговое тестирование по теме  Информационное моделирование.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tabs>
                <w:tab w:val="left" w:pos="420"/>
              </w:tabs>
              <w:ind w:right="-6"/>
              <w:jc w:val="center"/>
            </w:pPr>
            <w:r>
              <w:t>14.10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Понятие базы данных и информационной системы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10. Основные понятия</w:t>
            </w:r>
          </w:p>
        </w:tc>
        <w:tc>
          <w:tcPr>
            <w:tcW w:w="1009" w:type="dxa"/>
          </w:tcPr>
          <w:p w:rsidR="009905D3" w:rsidRPr="00BF5D2A" w:rsidRDefault="009905D3" w:rsidP="00D512B1">
            <w:pPr>
              <w:ind w:right="-6"/>
              <w:jc w:val="center"/>
            </w:pPr>
            <w:r>
              <w:t>17.10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tabs>
                <w:tab w:val="left" w:pos="420"/>
              </w:tabs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Назначение СУБД.</w:t>
            </w:r>
          </w:p>
          <w:p w:rsidR="009905D3" w:rsidRPr="003A6117" w:rsidRDefault="009905D3" w:rsidP="00D512B1"/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11. Что такое система управления базами данных</w:t>
            </w:r>
          </w:p>
        </w:tc>
        <w:tc>
          <w:tcPr>
            <w:tcW w:w="1009" w:type="dxa"/>
          </w:tcPr>
          <w:p w:rsidR="009905D3" w:rsidRPr="00BF5D2A" w:rsidRDefault="009905D3" w:rsidP="00D512B1">
            <w:pPr>
              <w:ind w:left="132" w:right="-6" w:hanging="132"/>
              <w:jc w:val="center"/>
            </w:pPr>
            <w:r>
              <w:t>21.10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Проектирование однотабличной базы данных.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12. Создание и заполнение баз данных</w:t>
            </w:r>
          </w:p>
        </w:tc>
        <w:tc>
          <w:tcPr>
            <w:tcW w:w="1009" w:type="dxa"/>
          </w:tcPr>
          <w:p w:rsidR="009905D3" w:rsidRPr="003C7D51" w:rsidRDefault="009905D3" w:rsidP="00D512B1">
            <w:pPr>
              <w:ind w:right="-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Условия поиска информации, простые логические выражения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13. Условия поиска и простые логические выражения</w:t>
            </w:r>
          </w:p>
        </w:tc>
        <w:tc>
          <w:tcPr>
            <w:tcW w:w="1009" w:type="dxa"/>
          </w:tcPr>
          <w:p w:rsidR="009905D3" w:rsidRPr="003C7D51" w:rsidRDefault="009905D3" w:rsidP="00D512B1">
            <w:pPr>
              <w:ind w:left="132" w:right="-6" w:hanging="132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.10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Формирование простых запросов к готовой базе данных.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07.11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rPr>
          <w:trHeight w:val="707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Логические операции. Сложные условия поиска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14. Условия поиска и сложные логические выражения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11.11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Формирование сложных запросов к готовой базе данных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14.11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rPr>
          <w:trHeight w:val="727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Сортировка записей, простые и составные ключи сортировки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15. Сортировка, удаление и добавление записей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18.11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rPr>
          <w:trHeight w:val="604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Использование сортировки, создание запросов на удаление и изменение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right="-6" w:hanging="132"/>
              <w:jc w:val="center"/>
            </w:pPr>
            <w:r>
              <w:t>21.11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Итоговый тест по теме </w:t>
            </w:r>
            <w:r>
              <w:t>«</w:t>
            </w:r>
            <w:r w:rsidRPr="003A6117">
              <w:t>Хранение и обработка информации в базах данных</w:t>
            </w:r>
            <w:r>
              <w:t>»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25.11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Системы счисления.  Двоичная система счисления. 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16. Двоичная система счисления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28.11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Представление чисел в памяти компьютера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17. Числа в памяти компьютера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02.12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pPr>
              <w:jc w:val="both"/>
            </w:pPr>
            <w:r w:rsidRPr="003A6117">
              <w:rPr>
                <w:b/>
                <w:i/>
              </w:rPr>
              <w:t xml:space="preserve"> </w:t>
            </w:r>
            <w:r w:rsidRPr="003A6117">
              <w:t xml:space="preserve">Табличные расчёты и электронные таблицы. 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 w:rsidRPr="003A6117">
              <w:t>18. Что такое электронная таблица</w:t>
            </w:r>
          </w:p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 w:rsidRPr="003A6117">
              <w:t xml:space="preserve"> 19. Правила  заполнения таблицы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left="132" w:hanging="132"/>
              <w:jc w:val="center"/>
            </w:pPr>
            <w:r>
              <w:t>05.12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rPr>
          <w:trHeight w:val="316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Работа</w:t>
            </w:r>
            <w:r>
              <w:t xml:space="preserve"> с готовой электронной таблицей.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09.12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Абсолютная и относительная адресация. Понятие диапазона. 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20. Работа с диапазонами.  Относительная   адресация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12.12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Использование встроенных математических и статистических функций.  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0A6B52" w:rsidRDefault="009905D3" w:rsidP="00D512B1">
            <w:pPr>
              <w:ind w:right="-6"/>
              <w:jc w:val="center"/>
            </w:pPr>
            <w:r>
              <w:t>16.12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Деловая графика. </w:t>
            </w:r>
            <w:r>
              <w:t>Деловая графика. Условная функция. Логические функции и абсолютные адреса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 w:rsidRPr="003A6117">
              <w:t xml:space="preserve"> 21. Деловая графика. Условная функция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22. Логические функции и абсолютные адреса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19.12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Построение графиков и диаграмм. 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23.12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Математическое моделирование с использованием электронных таблиц. 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 w:rsidRPr="003A6117">
              <w:t xml:space="preserve"> 23. Электронные таблицы и математическое моделирование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24. Пример имитационной модели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26.12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Итоговый тест по теме </w:t>
            </w:r>
            <w:r>
              <w:t>«</w:t>
            </w:r>
            <w:r w:rsidRPr="003A6117">
              <w:t>Таб</w:t>
            </w:r>
            <w:r>
              <w:t>личные вычисления на компьютере»</w:t>
            </w:r>
            <w:r w:rsidRPr="003A6117">
              <w:t xml:space="preserve"> 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09.01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Кибернетическая модель управления. Управление без обратной связи и с обратной  связью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jc w:val="both"/>
            </w:pPr>
            <w:r w:rsidRPr="003A6117">
              <w:sym w:font="Times New Roman" w:char="00A7"/>
            </w:r>
            <w:r>
              <w:t>25</w:t>
            </w:r>
            <w:r w:rsidRPr="003A6117">
              <w:t>. Управление и кибернетика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2</w:t>
            </w:r>
            <w:r>
              <w:t>6.</w:t>
            </w:r>
            <w:r w:rsidRPr="003A6117">
              <w:t xml:space="preserve"> Управление с </w:t>
            </w:r>
            <w:r w:rsidRPr="003A6117">
              <w:lastRenderedPageBreak/>
              <w:t>обратной связью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lastRenderedPageBreak/>
              <w:t>13.01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rPr>
          <w:trHeight w:val="575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Понятие алгоритма и его свойства.</w:t>
            </w:r>
            <w:r w:rsidRPr="003A6117">
              <w:tab/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27</w:t>
            </w:r>
            <w:r w:rsidRPr="003A6117">
              <w:t>. Определение и свойства алгоритма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16.01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rPr>
          <w:trHeight w:val="555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Графический учебный исполнитель</w:t>
            </w:r>
          </w:p>
          <w:p w:rsidR="009905D3" w:rsidRPr="003A6117" w:rsidRDefault="009905D3" w:rsidP="00D512B1"/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</w:t>
            </w:r>
            <w:r>
              <w:t>28</w:t>
            </w:r>
            <w:r w:rsidRPr="003A6117">
              <w:t xml:space="preserve">. Графический учебный  исполнитель 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20.01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Вспомогательные алгоритмы.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jc w:val="both"/>
            </w:pPr>
            <w:r w:rsidRPr="003A6117">
              <w:sym w:font="Times New Roman" w:char="00A7"/>
            </w:r>
            <w:r>
              <w:t xml:space="preserve"> 29</w:t>
            </w:r>
            <w:r w:rsidRPr="003A6117">
              <w:t>. Вспомогательные алгоритмы и подпрограммы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23.01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Работа с учебным исполнителем алгоритмов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jc w:val="both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27.01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Язык блок-схем. Использование циклов с предусловием.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 w:rsidRPr="003A6117">
              <w:t xml:space="preserve"> </w:t>
            </w:r>
            <w:r>
              <w:t>30</w:t>
            </w:r>
            <w:r w:rsidRPr="003A6117">
              <w:t>. Циклические алгоритмы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30.01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Разработка циклических алгоритмов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03.02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Ветвления. Использование </w:t>
            </w:r>
            <w:proofErr w:type="spellStart"/>
            <w:r w:rsidRPr="003A6117">
              <w:t>двухшаговой</w:t>
            </w:r>
            <w:proofErr w:type="spellEnd"/>
            <w:r w:rsidRPr="003A6117">
              <w:t xml:space="preserve"> детализации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31</w:t>
            </w:r>
            <w:r w:rsidRPr="003A6117">
              <w:t>. Ветвление и последовательная детализация алгоритма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06.02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Использование ветвлений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25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10.02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25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Зачётное задание по алгоритмизации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2" w:hanging="1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13.02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2" w:right="-186" w:hanging="1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>
              <w:t xml:space="preserve">Тест </w:t>
            </w:r>
            <w:r w:rsidRPr="003A6117">
              <w:t>по теме Управление и алгоритмы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6"/>
              <w:jc w:val="center"/>
            </w:pPr>
            <w:r>
              <w:t>17.02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Понятие о программировании.</w:t>
            </w:r>
          </w:p>
          <w:p w:rsidR="009905D3" w:rsidRPr="003A6117" w:rsidRDefault="009905D3" w:rsidP="00D512B1">
            <w:r>
              <w:t>Алгоритмы работы с величинами</w:t>
            </w:r>
            <w:r w:rsidRPr="003A6117">
              <w:t>.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>
              <w:t xml:space="preserve"> 32</w:t>
            </w:r>
            <w:r w:rsidRPr="003A6117">
              <w:t>. Что такое программирование</w:t>
            </w:r>
          </w:p>
          <w:p w:rsidR="009905D3" w:rsidRPr="003A6117" w:rsidRDefault="009905D3" w:rsidP="00D512B1">
            <w:pPr>
              <w:ind w:left="12" w:hanging="12"/>
            </w:pPr>
            <w:r w:rsidRPr="003A6117">
              <w:sym w:font="Times New Roman" w:char="00A7"/>
            </w:r>
            <w:r w:rsidRPr="003A6117">
              <w:t xml:space="preserve"> </w:t>
            </w:r>
            <w:r>
              <w:t>33</w:t>
            </w:r>
            <w:r w:rsidRPr="003A6117">
              <w:t>.</w:t>
            </w:r>
            <w:r>
              <w:t xml:space="preserve"> </w:t>
            </w:r>
            <w:r w:rsidRPr="003A6117">
              <w:t>Алгоритмы работы с величинами</w:t>
            </w:r>
          </w:p>
        </w:tc>
        <w:tc>
          <w:tcPr>
            <w:tcW w:w="1009" w:type="dxa"/>
          </w:tcPr>
          <w:p w:rsidR="009905D3" w:rsidRPr="007F1F5F" w:rsidRDefault="009905D3" w:rsidP="00D512B1">
            <w:pPr>
              <w:ind w:right="-186"/>
            </w:pPr>
            <w:r>
              <w:t xml:space="preserve">  20.02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pPr>
              <w:jc w:val="both"/>
            </w:pPr>
            <w:r w:rsidRPr="003A6117">
              <w:t>Линейные вычислительные алгоритмы</w:t>
            </w:r>
          </w:p>
          <w:p w:rsidR="009905D3" w:rsidRPr="003A6117" w:rsidRDefault="009905D3" w:rsidP="00D512B1">
            <w:pPr>
              <w:jc w:val="both"/>
            </w:pP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34</w:t>
            </w:r>
            <w:r w:rsidRPr="003A6117">
              <w:t>. Линейные вычислительные алгоритмы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 w:hanging="132"/>
              <w:jc w:val="center"/>
            </w:pPr>
            <w:r>
              <w:t>24.02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pPr>
              <w:jc w:val="both"/>
            </w:pPr>
            <w:r w:rsidRPr="003A6117">
              <w:t xml:space="preserve">Построение блок-схем линейных вычислительных алгоритмов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  03.03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Возникновение и назначение языка Паскаль.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>
              <w:t xml:space="preserve"> 35</w:t>
            </w:r>
            <w:r w:rsidRPr="003A6117">
              <w:t>. Знакомство с языком Паскаль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  06.03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Работа с готовыми программами на языке Паскаль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 w:hanging="132"/>
              <w:jc w:val="center"/>
            </w:pPr>
            <w:r>
              <w:t>10.03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Оператор ветвления.  Логические операции на Паскале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36</w:t>
            </w:r>
            <w:r w:rsidRPr="003A6117">
              <w:t>.  Алгоритмы с ветвящейся структурой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37</w:t>
            </w:r>
            <w:r w:rsidRPr="003A6117">
              <w:t>. Программирование ветвлений на Паскале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38</w:t>
            </w:r>
            <w:r w:rsidRPr="003A6117">
              <w:t>. Программирование диалога с компьютером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 w:hanging="132"/>
              <w:jc w:val="center"/>
            </w:pPr>
            <w:r>
              <w:t>13.03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Разработка программы на языке Паскаль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left="132" w:right="-186" w:hanging="132"/>
            </w:pPr>
            <w:r>
              <w:t xml:space="preserve"> 17.03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Циклы на языке Паскаль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  <w:r w:rsidRPr="003A6117">
              <w:sym w:font="Times New Roman" w:char="00A7"/>
            </w:r>
            <w:r>
              <w:t xml:space="preserve"> 39</w:t>
            </w:r>
            <w:r w:rsidRPr="003A6117">
              <w:t>. Программирование циклов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20.03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Разработка программ </w:t>
            </w:r>
            <w:r w:rsidRPr="003A6117">
              <w:rPr>
                <w:lang w:val="en-US"/>
              </w:rPr>
              <w:t>c</w:t>
            </w:r>
            <w:r w:rsidRPr="003A6117">
              <w:t xml:space="preserve"> использованием цикла с предусловием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left="132" w:right="-186" w:hanging="132"/>
            </w:pPr>
            <w:r>
              <w:t xml:space="preserve"> 24.03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rPr>
          <w:trHeight w:val="376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Сочетание циклов и ветвлений. 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40</w:t>
            </w:r>
            <w:r w:rsidRPr="003A6117">
              <w:t>. Алгоритм Евклида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03.04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Одномерные массивы в Паскале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>
              <w:t xml:space="preserve"> 41</w:t>
            </w:r>
            <w:r w:rsidRPr="003A6117">
              <w:t>. Таблицы и массивы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42</w:t>
            </w:r>
            <w:r w:rsidRPr="003A6117">
              <w:t>. Массивы в Паскале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left="132" w:right="-186" w:hanging="132"/>
            </w:pPr>
            <w:r>
              <w:t xml:space="preserve"> 07.04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Разработка программ обработки  одномерных массивов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10.04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Понятие случайного числа. Датчик случайных чисел в Паскале. 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43</w:t>
            </w:r>
            <w:r w:rsidRPr="003A6117">
              <w:t>. Одна задача обработки  массива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14.04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18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Разработка программы поиска числа в случайно сформированном массиве.  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left="132" w:right="-186" w:hanging="132"/>
            </w:pPr>
            <w:r>
              <w:t xml:space="preserve"> 17.04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186" w:hanging="132"/>
              <w:jc w:val="center"/>
            </w:pPr>
          </w:p>
        </w:tc>
      </w:tr>
      <w:tr w:rsidR="009905D3" w:rsidRPr="003A6117" w:rsidTr="009905D3">
        <w:trPr>
          <w:trHeight w:val="453"/>
        </w:trPr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Поиск наибольшего и наименьшего элементов массива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-108" w:firstLine="108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186"/>
            </w:pPr>
            <w:r>
              <w:t xml:space="preserve"> 21.04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Сортировка массива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8462D4" w:rsidRDefault="009905D3" w:rsidP="00D512B1">
            <w:pPr>
              <w:ind w:left="46" w:right="-186" w:hanging="46"/>
            </w:pPr>
            <w:r>
              <w:t xml:space="preserve"> 24.04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 xml:space="preserve">Тест по теме </w:t>
            </w:r>
            <w:r>
              <w:t>«</w:t>
            </w:r>
            <w:r w:rsidRPr="003A6117">
              <w:t>Программно</w:t>
            </w:r>
            <w:r>
              <w:t>е управление работой компьютера»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32" w:hanging="132"/>
            </w:pP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6"/>
            </w:pPr>
            <w:r>
              <w:t xml:space="preserve"> 28.04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32" w:right="-6" w:hanging="13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pPr>
              <w:tabs>
                <w:tab w:val="left" w:pos="1788"/>
              </w:tabs>
            </w:pPr>
            <w:r w:rsidRPr="003A6117">
              <w:t>Предыстория информатики. История ЭВМ, программного обеспечения и ИКТ</w:t>
            </w:r>
          </w:p>
        </w:tc>
        <w:tc>
          <w:tcPr>
            <w:tcW w:w="2901" w:type="dxa"/>
          </w:tcPr>
          <w:p w:rsidR="009905D3" w:rsidRDefault="009905D3" w:rsidP="00D512B1">
            <w:r w:rsidRPr="003A6117">
              <w:sym w:font="Times New Roman" w:char="00A7"/>
            </w:r>
            <w:r>
              <w:t xml:space="preserve"> 44</w:t>
            </w:r>
            <w:r w:rsidRPr="003A6117">
              <w:t>. Предыстория информатики</w:t>
            </w:r>
          </w:p>
          <w:p w:rsidR="009905D3" w:rsidRDefault="009905D3" w:rsidP="00D512B1">
            <w:r w:rsidRPr="003A6117">
              <w:sym w:font="Times New Roman" w:char="00A7"/>
            </w:r>
            <w:r>
              <w:t xml:space="preserve"> 45</w:t>
            </w:r>
            <w:r w:rsidRPr="003A6117">
              <w:t>.</w:t>
            </w:r>
            <w:r>
              <w:t xml:space="preserve"> История чисел и систем счисления</w:t>
            </w:r>
          </w:p>
          <w:p w:rsidR="009905D3" w:rsidRDefault="009905D3" w:rsidP="00D512B1">
            <w:r w:rsidRPr="003A6117">
              <w:sym w:font="Times New Roman" w:char="00A7"/>
            </w:r>
            <w:r>
              <w:t xml:space="preserve"> 46</w:t>
            </w:r>
            <w:r w:rsidRPr="003A6117">
              <w:t>. История ЭВМ</w:t>
            </w:r>
          </w:p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47</w:t>
            </w:r>
            <w:r w:rsidRPr="003A6117">
              <w:t>. История программного обеспечения и ИКТ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6"/>
            </w:pPr>
            <w:r>
              <w:t xml:space="preserve"> 05.05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Социальная информатика</w:t>
            </w:r>
          </w:p>
        </w:tc>
        <w:tc>
          <w:tcPr>
            <w:tcW w:w="2901" w:type="dxa"/>
          </w:tcPr>
          <w:p w:rsidR="009905D3" w:rsidRPr="003A6117" w:rsidRDefault="009905D3" w:rsidP="00D512B1">
            <w:r w:rsidRPr="003A6117">
              <w:sym w:font="Times New Roman" w:char="00A7"/>
            </w:r>
            <w:r>
              <w:t xml:space="preserve"> 48</w:t>
            </w:r>
            <w:r w:rsidRPr="003A6117">
              <w:t>. Информационные ресурсы современного общества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left="132" w:right="-6" w:hanging="132"/>
            </w:pPr>
            <w:r>
              <w:t xml:space="preserve"> 12.05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>
              <w:t>Социальная информатика</w:t>
            </w:r>
          </w:p>
        </w:tc>
        <w:tc>
          <w:tcPr>
            <w:tcW w:w="2901" w:type="dxa"/>
          </w:tcPr>
          <w:p w:rsidR="009905D3" w:rsidRPr="003A6117" w:rsidRDefault="009905D3" w:rsidP="00D512B1">
            <w:pPr>
              <w:ind w:left="12" w:hanging="12"/>
            </w:pPr>
            <w:r w:rsidRPr="003A6117">
              <w:sym w:font="Times New Roman" w:char="00A7"/>
            </w:r>
            <w:r>
              <w:t xml:space="preserve"> 49</w:t>
            </w:r>
            <w:r w:rsidRPr="003A6117">
              <w:t>. Проблемы формирования информационного общества</w:t>
            </w:r>
          </w:p>
        </w:tc>
        <w:tc>
          <w:tcPr>
            <w:tcW w:w="1009" w:type="dxa"/>
          </w:tcPr>
          <w:p w:rsidR="009905D3" w:rsidRPr="008462D4" w:rsidRDefault="009905D3" w:rsidP="00D512B1">
            <w:pPr>
              <w:ind w:right="-6"/>
            </w:pPr>
            <w:r>
              <w:t xml:space="preserve"> 15.05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left="12" w:right="-6" w:hanging="12"/>
              <w:jc w:val="center"/>
            </w:pPr>
          </w:p>
        </w:tc>
      </w:tr>
      <w:tr w:rsidR="009905D3" w:rsidRPr="003A6117" w:rsidTr="009905D3">
        <w:tc>
          <w:tcPr>
            <w:tcW w:w="990" w:type="dxa"/>
          </w:tcPr>
          <w:p w:rsidR="009905D3" w:rsidRPr="003A6117" w:rsidRDefault="009905D3" w:rsidP="00D512B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598" w:type="dxa"/>
          </w:tcPr>
          <w:p w:rsidR="009905D3" w:rsidRPr="003A6117" w:rsidRDefault="009905D3" w:rsidP="00D512B1">
            <w:r w:rsidRPr="003A6117">
              <w:t>Итоговое тестирование по курсу 9 класса</w:t>
            </w:r>
          </w:p>
        </w:tc>
        <w:tc>
          <w:tcPr>
            <w:tcW w:w="2901" w:type="dxa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8462D4" w:rsidRDefault="009905D3" w:rsidP="00D512B1">
            <w:pPr>
              <w:ind w:right="-6"/>
            </w:pPr>
            <w:r>
              <w:t xml:space="preserve"> 19.05</w:t>
            </w:r>
          </w:p>
        </w:tc>
        <w:tc>
          <w:tcPr>
            <w:tcW w:w="850" w:type="dxa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rPr>
          <w:trHeight w:val="278"/>
        </w:trPr>
        <w:tc>
          <w:tcPr>
            <w:tcW w:w="990" w:type="dxa"/>
          </w:tcPr>
          <w:p w:rsidR="009905D3" w:rsidRPr="003A6117" w:rsidRDefault="009905D3" w:rsidP="00D512B1">
            <w:pPr>
              <w:ind w:hanging="108"/>
              <w:jc w:val="center"/>
            </w:pPr>
            <w:r>
              <w:t>65</w:t>
            </w:r>
          </w:p>
        </w:tc>
        <w:tc>
          <w:tcPr>
            <w:tcW w:w="4598" w:type="dxa"/>
            <w:vMerge w:val="restart"/>
          </w:tcPr>
          <w:p w:rsidR="009905D3" w:rsidRPr="003A6117" w:rsidRDefault="009905D3" w:rsidP="00D512B1">
            <w:r w:rsidRPr="003A6117">
              <w:t>Резерв</w:t>
            </w:r>
          </w:p>
        </w:tc>
        <w:tc>
          <w:tcPr>
            <w:tcW w:w="2901" w:type="dxa"/>
            <w:vMerge w:val="restart"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Pr="008462D4" w:rsidRDefault="009905D3" w:rsidP="00D512B1">
            <w:pPr>
              <w:ind w:right="-6"/>
              <w:jc w:val="center"/>
            </w:pPr>
            <w:r>
              <w:t>22.05</w:t>
            </w:r>
          </w:p>
        </w:tc>
        <w:tc>
          <w:tcPr>
            <w:tcW w:w="850" w:type="dxa"/>
            <w:vMerge w:val="restart"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  <w:tr w:rsidR="009905D3" w:rsidRPr="003A6117" w:rsidTr="009905D3">
        <w:trPr>
          <w:trHeight w:val="277"/>
        </w:trPr>
        <w:tc>
          <w:tcPr>
            <w:tcW w:w="990" w:type="dxa"/>
          </w:tcPr>
          <w:p w:rsidR="009905D3" w:rsidRDefault="009905D3" w:rsidP="00D512B1">
            <w:pPr>
              <w:ind w:hanging="108"/>
              <w:jc w:val="center"/>
            </w:pPr>
            <w:r>
              <w:t>66</w:t>
            </w:r>
          </w:p>
        </w:tc>
        <w:tc>
          <w:tcPr>
            <w:tcW w:w="4598" w:type="dxa"/>
            <w:vMerge/>
          </w:tcPr>
          <w:p w:rsidR="009905D3" w:rsidRPr="003A6117" w:rsidRDefault="009905D3" w:rsidP="00D512B1"/>
        </w:tc>
        <w:tc>
          <w:tcPr>
            <w:tcW w:w="2901" w:type="dxa"/>
            <w:vMerge/>
          </w:tcPr>
          <w:p w:rsidR="009905D3" w:rsidRPr="003A6117" w:rsidRDefault="009905D3" w:rsidP="00D512B1"/>
        </w:tc>
        <w:tc>
          <w:tcPr>
            <w:tcW w:w="1009" w:type="dxa"/>
          </w:tcPr>
          <w:p w:rsidR="009905D3" w:rsidRDefault="009905D3" w:rsidP="00D512B1">
            <w:pPr>
              <w:ind w:right="-6"/>
              <w:jc w:val="center"/>
            </w:pPr>
            <w:r>
              <w:t>26.05</w:t>
            </w:r>
          </w:p>
        </w:tc>
        <w:tc>
          <w:tcPr>
            <w:tcW w:w="850" w:type="dxa"/>
            <w:vMerge/>
          </w:tcPr>
          <w:p w:rsidR="009905D3" w:rsidRPr="000931E1" w:rsidRDefault="009905D3" w:rsidP="00D512B1">
            <w:pPr>
              <w:ind w:right="-6"/>
              <w:jc w:val="center"/>
            </w:pPr>
          </w:p>
        </w:tc>
      </w:tr>
    </w:tbl>
    <w:p w:rsidR="009905D3" w:rsidRPr="00F725EB" w:rsidRDefault="009905D3" w:rsidP="00F725EB">
      <w:pPr>
        <w:spacing w:after="200" w:line="276" w:lineRule="auto"/>
        <w:rPr>
          <w:b/>
          <w:bCs/>
          <w:sz w:val="28"/>
          <w:szCs w:val="28"/>
        </w:rPr>
      </w:pPr>
    </w:p>
    <w:sectPr w:rsidR="009905D3" w:rsidRPr="00F725EB" w:rsidSect="00F725EB">
      <w:footerReference w:type="even" r:id="rId9"/>
      <w:footerReference w:type="default" r:id="rId10"/>
      <w:pgSz w:w="11906" w:h="16838"/>
      <w:pgMar w:top="851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CF" w:rsidRDefault="00B047CF" w:rsidP="008416AC">
      <w:r>
        <w:separator/>
      </w:r>
    </w:p>
  </w:endnote>
  <w:endnote w:type="continuationSeparator" w:id="0">
    <w:p w:rsidR="00B047CF" w:rsidRDefault="00B047CF" w:rsidP="0084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EB" w:rsidRDefault="003F42B0" w:rsidP="00F725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5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5EB" w:rsidRDefault="00F725EB" w:rsidP="00F725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EB" w:rsidRDefault="00F725EB" w:rsidP="00F725EB">
    <w:pPr>
      <w:pStyle w:val="a6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CF" w:rsidRDefault="00B047CF" w:rsidP="008416AC">
      <w:r>
        <w:separator/>
      </w:r>
    </w:p>
  </w:footnote>
  <w:footnote w:type="continuationSeparator" w:id="0">
    <w:p w:rsidR="00B047CF" w:rsidRDefault="00B047CF" w:rsidP="00841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F2E54"/>
    <w:multiLevelType w:val="hybridMultilevel"/>
    <w:tmpl w:val="F44E1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B27048"/>
    <w:multiLevelType w:val="hybridMultilevel"/>
    <w:tmpl w:val="83E678EE"/>
    <w:lvl w:ilvl="0" w:tplc="6C6E39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433D7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D2A"/>
    <w:rsid w:val="00000383"/>
    <w:rsid w:val="00000513"/>
    <w:rsid w:val="00001490"/>
    <w:rsid w:val="00001BC2"/>
    <w:rsid w:val="00001D25"/>
    <w:rsid w:val="00004632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DBF"/>
    <w:rsid w:val="00026636"/>
    <w:rsid w:val="00027848"/>
    <w:rsid w:val="00027E92"/>
    <w:rsid w:val="000316BF"/>
    <w:rsid w:val="00033880"/>
    <w:rsid w:val="000358B3"/>
    <w:rsid w:val="0003688E"/>
    <w:rsid w:val="00037809"/>
    <w:rsid w:val="00037C9E"/>
    <w:rsid w:val="0004084C"/>
    <w:rsid w:val="00040983"/>
    <w:rsid w:val="00041786"/>
    <w:rsid w:val="00041BDF"/>
    <w:rsid w:val="00045634"/>
    <w:rsid w:val="00046510"/>
    <w:rsid w:val="0004686E"/>
    <w:rsid w:val="00047C7B"/>
    <w:rsid w:val="00053383"/>
    <w:rsid w:val="00053EA8"/>
    <w:rsid w:val="0005417D"/>
    <w:rsid w:val="000559A3"/>
    <w:rsid w:val="0006260A"/>
    <w:rsid w:val="00062AB2"/>
    <w:rsid w:val="00062CA5"/>
    <w:rsid w:val="0006449F"/>
    <w:rsid w:val="00065700"/>
    <w:rsid w:val="0006750F"/>
    <w:rsid w:val="00070763"/>
    <w:rsid w:val="000713FB"/>
    <w:rsid w:val="00071598"/>
    <w:rsid w:val="000736F9"/>
    <w:rsid w:val="00074917"/>
    <w:rsid w:val="00080936"/>
    <w:rsid w:val="00082A4A"/>
    <w:rsid w:val="00084387"/>
    <w:rsid w:val="00085F6C"/>
    <w:rsid w:val="00090020"/>
    <w:rsid w:val="0009153A"/>
    <w:rsid w:val="00092907"/>
    <w:rsid w:val="00092B53"/>
    <w:rsid w:val="000930E2"/>
    <w:rsid w:val="0009409B"/>
    <w:rsid w:val="00094321"/>
    <w:rsid w:val="000962B9"/>
    <w:rsid w:val="000A0983"/>
    <w:rsid w:val="000A0BD2"/>
    <w:rsid w:val="000A1A9D"/>
    <w:rsid w:val="000A1CCD"/>
    <w:rsid w:val="000A3147"/>
    <w:rsid w:val="000A5725"/>
    <w:rsid w:val="000A6F36"/>
    <w:rsid w:val="000A7D92"/>
    <w:rsid w:val="000B1086"/>
    <w:rsid w:val="000B3573"/>
    <w:rsid w:val="000B4767"/>
    <w:rsid w:val="000B56DA"/>
    <w:rsid w:val="000B5ECF"/>
    <w:rsid w:val="000C12B6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7AB1"/>
    <w:rsid w:val="001104CA"/>
    <w:rsid w:val="00111AE0"/>
    <w:rsid w:val="00111B7E"/>
    <w:rsid w:val="00114201"/>
    <w:rsid w:val="001142C0"/>
    <w:rsid w:val="0011733C"/>
    <w:rsid w:val="001200B5"/>
    <w:rsid w:val="00120415"/>
    <w:rsid w:val="00120CD5"/>
    <w:rsid w:val="001227DC"/>
    <w:rsid w:val="00122B1A"/>
    <w:rsid w:val="0012588D"/>
    <w:rsid w:val="001259FC"/>
    <w:rsid w:val="00125B76"/>
    <w:rsid w:val="001330D0"/>
    <w:rsid w:val="00133508"/>
    <w:rsid w:val="001347C8"/>
    <w:rsid w:val="00134BDD"/>
    <w:rsid w:val="00135784"/>
    <w:rsid w:val="00135B80"/>
    <w:rsid w:val="00136287"/>
    <w:rsid w:val="00136CA4"/>
    <w:rsid w:val="00141AE9"/>
    <w:rsid w:val="001426F3"/>
    <w:rsid w:val="001452DA"/>
    <w:rsid w:val="00155B1E"/>
    <w:rsid w:val="00156FC5"/>
    <w:rsid w:val="00160060"/>
    <w:rsid w:val="00161754"/>
    <w:rsid w:val="00161C62"/>
    <w:rsid w:val="001629CC"/>
    <w:rsid w:val="00163543"/>
    <w:rsid w:val="00166111"/>
    <w:rsid w:val="0016787E"/>
    <w:rsid w:val="00176D52"/>
    <w:rsid w:val="001770EB"/>
    <w:rsid w:val="0018214E"/>
    <w:rsid w:val="0018376A"/>
    <w:rsid w:val="001875C8"/>
    <w:rsid w:val="00190600"/>
    <w:rsid w:val="00193829"/>
    <w:rsid w:val="00193962"/>
    <w:rsid w:val="00195DA3"/>
    <w:rsid w:val="001960F7"/>
    <w:rsid w:val="001962E6"/>
    <w:rsid w:val="001A1180"/>
    <w:rsid w:val="001A2123"/>
    <w:rsid w:val="001B12C4"/>
    <w:rsid w:val="001B2E61"/>
    <w:rsid w:val="001B3222"/>
    <w:rsid w:val="001B3926"/>
    <w:rsid w:val="001B4C57"/>
    <w:rsid w:val="001B5FFE"/>
    <w:rsid w:val="001C0104"/>
    <w:rsid w:val="001C1FCA"/>
    <w:rsid w:val="001C5866"/>
    <w:rsid w:val="001D5276"/>
    <w:rsid w:val="001E000C"/>
    <w:rsid w:val="001E1845"/>
    <w:rsid w:val="001E3780"/>
    <w:rsid w:val="001E583F"/>
    <w:rsid w:val="001E6BD5"/>
    <w:rsid w:val="001E6CC1"/>
    <w:rsid w:val="001E7F51"/>
    <w:rsid w:val="001F014A"/>
    <w:rsid w:val="001F34BC"/>
    <w:rsid w:val="001F61C8"/>
    <w:rsid w:val="001F62E8"/>
    <w:rsid w:val="00200C68"/>
    <w:rsid w:val="002073D1"/>
    <w:rsid w:val="00207EA9"/>
    <w:rsid w:val="00210A24"/>
    <w:rsid w:val="00211FBB"/>
    <w:rsid w:val="00212401"/>
    <w:rsid w:val="00212EBF"/>
    <w:rsid w:val="00212FCD"/>
    <w:rsid w:val="00213F97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26E"/>
    <w:rsid w:val="00231B05"/>
    <w:rsid w:val="00232AA1"/>
    <w:rsid w:val="0023687A"/>
    <w:rsid w:val="00240179"/>
    <w:rsid w:val="00241067"/>
    <w:rsid w:val="00243E87"/>
    <w:rsid w:val="00245101"/>
    <w:rsid w:val="002465E1"/>
    <w:rsid w:val="002466DE"/>
    <w:rsid w:val="002508FE"/>
    <w:rsid w:val="00250B56"/>
    <w:rsid w:val="002525CD"/>
    <w:rsid w:val="002528CB"/>
    <w:rsid w:val="0025349D"/>
    <w:rsid w:val="0025491E"/>
    <w:rsid w:val="002555F5"/>
    <w:rsid w:val="00257477"/>
    <w:rsid w:val="00262212"/>
    <w:rsid w:val="00262C1C"/>
    <w:rsid w:val="0026443A"/>
    <w:rsid w:val="00264CAF"/>
    <w:rsid w:val="002653EC"/>
    <w:rsid w:val="00265835"/>
    <w:rsid w:val="002659E0"/>
    <w:rsid w:val="00267148"/>
    <w:rsid w:val="00267D8D"/>
    <w:rsid w:val="00270E3D"/>
    <w:rsid w:val="00272120"/>
    <w:rsid w:val="00273A13"/>
    <w:rsid w:val="00274C36"/>
    <w:rsid w:val="00276B5F"/>
    <w:rsid w:val="002819A9"/>
    <w:rsid w:val="00284FB3"/>
    <w:rsid w:val="00285FF2"/>
    <w:rsid w:val="00287ED7"/>
    <w:rsid w:val="0029025F"/>
    <w:rsid w:val="002903E8"/>
    <w:rsid w:val="00292342"/>
    <w:rsid w:val="0029344A"/>
    <w:rsid w:val="0029386E"/>
    <w:rsid w:val="00295A80"/>
    <w:rsid w:val="0029635D"/>
    <w:rsid w:val="002A103D"/>
    <w:rsid w:val="002A3F62"/>
    <w:rsid w:val="002B767D"/>
    <w:rsid w:val="002C0497"/>
    <w:rsid w:val="002C4221"/>
    <w:rsid w:val="002C4B1B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7BA"/>
    <w:rsid w:val="002F7AD8"/>
    <w:rsid w:val="00300CA3"/>
    <w:rsid w:val="0030444C"/>
    <w:rsid w:val="00304BA9"/>
    <w:rsid w:val="00304BED"/>
    <w:rsid w:val="0030509A"/>
    <w:rsid w:val="003068D9"/>
    <w:rsid w:val="00306BFF"/>
    <w:rsid w:val="0031460E"/>
    <w:rsid w:val="00316276"/>
    <w:rsid w:val="00316C9A"/>
    <w:rsid w:val="0031739C"/>
    <w:rsid w:val="00322C0A"/>
    <w:rsid w:val="00324E2C"/>
    <w:rsid w:val="00326C88"/>
    <w:rsid w:val="00326E11"/>
    <w:rsid w:val="003327AB"/>
    <w:rsid w:val="003335F1"/>
    <w:rsid w:val="003348F2"/>
    <w:rsid w:val="00335964"/>
    <w:rsid w:val="00337FE9"/>
    <w:rsid w:val="00341EE2"/>
    <w:rsid w:val="00342A9E"/>
    <w:rsid w:val="003452E6"/>
    <w:rsid w:val="00345431"/>
    <w:rsid w:val="00345CAF"/>
    <w:rsid w:val="00347ED8"/>
    <w:rsid w:val="003522A3"/>
    <w:rsid w:val="003524C2"/>
    <w:rsid w:val="00353184"/>
    <w:rsid w:val="00354E1A"/>
    <w:rsid w:val="00354E3F"/>
    <w:rsid w:val="00356EF5"/>
    <w:rsid w:val="00357EE8"/>
    <w:rsid w:val="00367577"/>
    <w:rsid w:val="0037039A"/>
    <w:rsid w:val="00371EDB"/>
    <w:rsid w:val="0037406B"/>
    <w:rsid w:val="00374EF4"/>
    <w:rsid w:val="00375D72"/>
    <w:rsid w:val="00376264"/>
    <w:rsid w:val="00376622"/>
    <w:rsid w:val="003768E0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B78"/>
    <w:rsid w:val="003925CA"/>
    <w:rsid w:val="003939DB"/>
    <w:rsid w:val="00393D00"/>
    <w:rsid w:val="00393E64"/>
    <w:rsid w:val="00396BFD"/>
    <w:rsid w:val="00396FE0"/>
    <w:rsid w:val="003971F0"/>
    <w:rsid w:val="003A0D51"/>
    <w:rsid w:val="003A1270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C4223"/>
    <w:rsid w:val="003C5307"/>
    <w:rsid w:val="003D1EC0"/>
    <w:rsid w:val="003D3A9A"/>
    <w:rsid w:val="003D48AA"/>
    <w:rsid w:val="003D4F93"/>
    <w:rsid w:val="003D700F"/>
    <w:rsid w:val="003E1411"/>
    <w:rsid w:val="003E23CD"/>
    <w:rsid w:val="003E7E40"/>
    <w:rsid w:val="003F0BF5"/>
    <w:rsid w:val="003F20F0"/>
    <w:rsid w:val="003F2861"/>
    <w:rsid w:val="003F41DC"/>
    <w:rsid w:val="003F42B0"/>
    <w:rsid w:val="003F5786"/>
    <w:rsid w:val="003F64E8"/>
    <w:rsid w:val="004018C3"/>
    <w:rsid w:val="00401986"/>
    <w:rsid w:val="00402843"/>
    <w:rsid w:val="00402C8C"/>
    <w:rsid w:val="00404313"/>
    <w:rsid w:val="00406290"/>
    <w:rsid w:val="004067E9"/>
    <w:rsid w:val="004123CD"/>
    <w:rsid w:val="004133EF"/>
    <w:rsid w:val="00413CA5"/>
    <w:rsid w:val="004147A5"/>
    <w:rsid w:val="00416AA5"/>
    <w:rsid w:val="00416D79"/>
    <w:rsid w:val="00416ED2"/>
    <w:rsid w:val="00417B31"/>
    <w:rsid w:val="00420E2A"/>
    <w:rsid w:val="004213CD"/>
    <w:rsid w:val="00426D5F"/>
    <w:rsid w:val="00426E0F"/>
    <w:rsid w:val="00430DAE"/>
    <w:rsid w:val="004329F9"/>
    <w:rsid w:val="004342C9"/>
    <w:rsid w:val="00435A7E"/>
    <w:rsid w:val="00435AB7"/>
    <w:rsid w:val="004363C7"/>
    <w:rsid w:val="00436F5C"/>
    <w:rsid w:val="00440179"/>
    <w:rsid w:val="00440C08"/>
    <w:rsid w:val="00442EEB"/>
    <w:rsid w:val="00444031"/>
    <w:rsid w:val="00444182"/>
    <w:rsid w:val="004441F9"/>
    <w:rsid w:val="00444617"/>
    <w:rsid w:val="00450774"/>
    <w:rsid w:val="00450B74"/>
    <w:rsid w:val="00451432"/>
    <w:rsid w:val="00452225"/>
    <w:rsid w:val="0045692E"/>
    <w:rsid w:val="00456C40"/>
    <w:rsid w:val="00463D00"/>
    <w:rsid w:val="00465BA1"/>
    <w:rsid w:val="004703BA"/>
    <w:rsid w:val="004710A1"/>
    <w:rsid w:val="00471563"/>
    <w:rsid w:val="0047391A"/>
    <w:rsid w:val="00476C96"/>
    <w:rsid w:val="0048208F"/>
    <w:rsid w:val="00483321"/>
    <w:rsid w:val="00486DDC"/>
    <w:rsid w:val="004873EF"/>
    <w:rsid w:val="0049023F"/>
    <w:rsid w:val="00491C06"/>
    <w:rsid w:val="004924D3"/>
    <w:rsid w:val="004964B6"/>
    <w:rsid w:val="00497CA2"/>
    <w:rsid w:val="004A106C"/>
    <w:rsid w:val="004A12DF"/>
    <w:rsid w:val="004A490B"/>
    <w:rsid w:val="004A6EB2"/>
    <w:rsid w:val="004A7C08"/>
    <w:rsid w:val="004B0572"/>
    <w:rsid w:val="004B077D"/>
    <w:rsid w:val="004B2729"/>
    <w:rsid w:val="004B297F"/>
    <w:rsid w:val="004B2F99"/>
    <w:rsid w:val="004B5B5F"/>
    <w:rsid w:val="004B6264"/>
    <w:rsid w:val="004C02FC"/>
    <w:rsid w:val="004C0382"/>
    <w:rsid w:val="004C14B6"/>
    <w:rsid w:val="004C1949"/>
    <w:rsid w:val="004C1E11"/>
    <w:rsid w:val="004C250A"/>
    <w:rsid w:val="004C5154"/>
    <w:rsid w:val="004C5E74"/>
    <w:rsid w:val="004C6E67"/>
    <w:rsid w:val="004D1A20"/>
    <w:rsid w:val="004D1F47"/>
    <w:rsid w:val="004D658E"/>
    <w:rsid w:val="004D6786"/>
    <w:rsid w:val="004E0E1C"/>
    <w:rsid w:val="004E10C5"/>
    <w:rsid w:val="004E1B2A"/>
    <w:rsid w:val="004E1C6C"/>
    <w:rsid w:val="004E5B27"/>
    <w:rsid w:val="004F61D0"/>
    <w:rsid w:val="0050177A"/>
    <w:rsid w:val="00505552"/>
    <w:rsid w:val="00506589"/>
    <w:rsid w:val="00507B56"/>
    <w:rsid w:val="00510C55"/>
    <w:rsid w:val="005124BB"/>
    <w:rsid w:val="00514C3C"/>
    <w:rsid w:val="005152F7"/>
    <w:rsid w:val="0051554C"/>
    <w:rsid w:val="005158AD"/>
    <w:rsid w:val="0052103A"/>
    <w:rsid w:val="00522260"/>
    <w:rsid w:val="005237A3"/>
    <w:rsid w:val="00530DE9"/>
    <w:rsid w:val="00531B22"/>
    <w:rsid w:val="00532433"/>
    <w:rsid w:val="00533CAD"/>
    <w:rsid w:val="00533D5A"/>
    <w:rsid w:val="00536641"/>
    <w:rsid w:val="00537042"/>
    <w:rsid w:val="00541300"/>
    <w:rsid w:val="00541E7D"/>
    <w:rsid w:val="00545915"/>
    <w:rsid w:val="005475CC"/>
    <w:rsid w:val="00547B90"/>
    <w:rsid w:val="005515A3"/>
    <w:rsid w:val="00552B7D"/>
    <w:rsid w:val="00552E1F"/>
    <w:rsid w:val="0055389B"/>
    <w:rsid w:val="00553FF2"/>
    <w:rsid w:val="00556884"/>
    <w:rsid w:val="005573C3"/>
    <w:rsid w:val="00563D98"/>
    <w:rsid w:val="005658AB"/>
    <w:rsid w:val="00565AE1"/>
    <w:rsid w:val="00566517"/>
    <w:rsid w:val="00567E3A"/>
    <w:rsid w:val="00570D0E"/>
    <w:rsid w:val="00570DDE"/>
    <w:rsid w:val="00575A74"/>
    <w:rsid w:val="00575CCB"/>
    <w:rsid w:val="005813D2"/>
    <w:rsid w:val="00582BBE"/>
    <w:rsid w:val="00582ECC"/>
    <w:rsid w:val="005831AE"/>
    <w:rsid w:val="005849AD"/>
    <w:rsid w:val="00596819"/>
    <w:rsid w:val="005A194E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C5138"/>
    <w:rsid w:val="005C522A"/>
    <w:rsid w:val="005D0743"/>
    <w:rsid w:val="005D43C9"/>
    <w:rsid w:val="005D4662"/>
    <w:rsid w:val="005D5DB7"/>
    <w:rsid w:val="005D6003"/>
    <w:rsid w:val="005D722F"/>
    <w:rsid w:val="005D75FB"/>
    <w:rsid w:val="005E10D6"/>
    <w:rsid w:val="005E133B"/>
    <w:rsid w:val="005E2222"/>
    <w:rsid w:val="005E27DD"/>
    <w:rsid w:val="005E3FB0"/>
    <w:rsid w:val="005E3FE0"/>
    <w:rsid w:val="005E505A"/>
    <w:rsid w:val="005E5653"/>
    <w:rsid w:val="005E5951"/>
    <w:rsid w:val="005E6698"/>
    <w:rsid w:val="005E6CC3"/>
    <w:rsid w:val="005F2ADA"/>
    <w:rsid w:val="005F33B1"/>
    <w:rsid w:val="00600A90"/>
    <w:rsid w:val="00601AB3"/>
    <w:rsid w:val="00601ACE"/>
    <w:rsid w:val="006045F8"/>
    <w:rsid w:val="00604BD1"/>
    <w:rsid w:val="00605A96"/>
    <w:rsid w:val="00606346"/>
    <w:rsid w:val="00606C5C"/>
    <w:rsid w:val="00611CC5"/>
    <w:rsid w:val="00613559"/>
    <w:rsid w:val="0061461E"/>
    <w:rsid w:val="0061548C"/>
    <w:rsid w:val="0061639D"/>
    <w:rsid w:val="00620194"/>
    <w:rsid w:val="006218D0"/>
    <w:rsid w:val="006223C8"/>
    <w:rsid w:val="00624D09"/>
    <w:rsid w:val="006261E0"/>
    <w:rsid w:val="006304DD"/>
    <w:rsid w:val="006323ED"/>
    <w:rsid w:val="00632C49"/>
    <w:rsid w:val="00632FC3"/>
    <w:rsid w:val="00634961"/>
    <w:rsid w:val="00634C8F"/>
    <w:rsid w:val="00635D92"/>
    <w:rsid w:val="00640FD4"/>
    <w:rsid w:val="006416FB"/>
    <w:rsid w:val="0064227C"/>
    <w:rsid w:val="00643354"/>
    <w:rsid w:val="00647711"/>
    <w:rsid w:val="006507B2"/>
    <w:rsid w:val="00651408"/>
    <w:rsid w:val="006529F2"/>
    <w:rsid w:val="00653EA3"/>
    <w:rsid w:val="006546F5"/>
    <w:rsid w:val="006561A0"/>
    <w:rsid w:val="00662641"/>
    <w:rsid w:val="006628E8"/>
    <w:rsid w:val="0066572B"/>
    <w:rsid w:val="006663C7"/>
    <w:rsid w:val="00666A78"/>
    <w:rsid w:val="00666D38"/>
    <w:rsid w:val="00667041"/>
    <w:rsid w:val="00670079"/>
    <w:rsid w:val="00672701"/>
    <w:rsid w:val="0067323C"/>
    <w:rsid w:val="00675106"/>
    <w:rsid w:val="0067750A"/>
    <w:rsid w:val="006775AF"/>
    <w:rsid w:val="00681B11"/>
    <w:rsid w:val="006833BF"/>
    <w:rsid w:val="00683AC2"/>
    <w:rsid w:val="00685316"/>
    <w:rsid w:val="00692E59"/>
    <w:rsid w:val="006A0068"/>
    <w:rsid w:val="006A2794"/>
    <w:rsid w:val="006A40B2"/>
    <w:rsid w:val="006B009B"/>
    <w:rsid w:val="006B0897"/>
    <w:rsid w:val="006B0F2B"/>
    <w:rsid w:val="006B2228"/>
    <w:rsid w:val="006B271C"/>
    <w:rsid w:val="006B3F76"/>
    <w:rsid w:val="006B4599"/>
    <w:rsid w:val="006B5885"/>
    <w:rsid w:val="006B5C3C"/>
    <w:rsid w:val="006B79F5"/>
    <w:rsid w:val="006C1AAA"/>
    <w:rsid w:val="006C282C"/>
    <w:rsid w:val="006C2EB8"/>
    <w:rsid w:val="006C43AD"/>
    <w:rsid w:val="006C6AD0"/>
    <w:rsid w:val="006D1AFA"/>
    <w:rsid w:val="006D1F35"/>
    <w:rsid w:val="006D2463"/>
    <w:rsid w:val="006D398E"/>
    <w:rsid w:val="006D4FDB"/>
    <w:rsid w:val="006D6636"/>
    <w:rsid w:val="006D664A"/>
    <w:rsid w:val="006D6CED"/>
    <w:rsid w:val="006D722E"/>
    <w:rsid w:val="006D7FB2"/>
    <w:rsid w:val="006E07EE"/>
    <w:rsid w:val="006E1188"/>
    <w:rsid w:val="006E1510"/>
    <w:rsid w:val="006E383E"/>
    <w:rsid w:val="006E4DB3"/>
    <w:rsid w:val="006E4E6F"/>
    <w:rsid w:val="006E67A7"/>
    <w:rsid w:val="006E6AAA"/>
    <w:rsid w:val="006E76C3"/>
    <w:rsid w:val="006E7CF3"/>
    <w:rsid w:val="006E7D16"/>
    <w:rsid w:val="006F0FFD"/>
    <w:rsid w:val="006F11F8"/>
    <w:rsid w:val="006F26D5"/>
    <w:rsid w:val="006F2FD0"/>
    <w:rsid w:val="006F5255"/>
    <w:rsid w:val="007035EC"/>
    <w:rsid w:val="0070651B"/>
    <w:rsid w:val="00706617"/>
    <w:rsid w:val="007070D2"/>
    <w:rsid w:val="00707C8A"/>
    <w:rsid w:val="00711AC9"/>
    <w:rsid w:val="00711D1B"/>
    <w:rsid w:val="0071248F"/>
    <w:rsid w:val="00713A8E"/>
    <w:rsid w:val="00713DAF"/>
    <w:rsid w:val="00714D48"/>
    <w:rsid w:val="007159A9"/>
    <w:rsid w:val="00716722"/>
    <w:rsid w:val="00722446"/>
    <w:rsid w:val="007235C5"/>
    <w:rsid w:val="00724C22"/>
    <w:rsid w:val="00726760"/>
    <w:rsid w:val="00732397"/>
    <w:rsid w:val="00732973"/>
    <w:rsid w:val="0073388A"/>
    <w:rsid w:val="00734B53"/>
    <w:rsid w:val="007355FF"/>
    <w:rsid w:val="00735B81"/>
    <w:rsid w:val="00737049"/>
    <w:rsid w:val="00743583"/>
    <w:rsid w:val="00745D15"/>
    <w:rsid w:val="00746ECA"/>
    <w:rsid w:val="0074738A"/>
    <w:rsid w:val="00750F48"/>
    <w:rsid w:val="007528FC"/>
    <w:rsid w:val="007529E1"/>
    <w:rsid w:val="00755A14"/>
    <w:rsid w:val="00755B1D"/>
    <w:rsid w:val="007629B5"/>
    <w:rsid w:val="00762BCA"/>
    <w:rsid w:val="00763BB5"/>
    <w:rsid w:val="007673B6"/>
    <w:rsid w:val="00767605"/>
    <w:rsid w:val="00767AAD"/>
    <w:rsid w:val="0077075C"/>
    <w:rsid w:val="00770B9B"/>
    <w:rsid w:val="00771333"/>
    <w:rsid w:val="00771408"/>
    <w:rsid w:val="00771DD7"/>
    <w:rsid w:val="007726F8"/>
    <w:rsid w:val="00773610"/>
    <w:rsid w:val="00777342"/>
    <w:rsid w:val="00780E74"/>
    <w:rsid w:val="00781E30"/>
    <w:rsid w:val="007822F6"/>
    <w:rsid w:val="00784EA7"/>
    <w:rsid w:val="007870C1"/>
    <w:rsid w:val="00787745"/>
    <w:rsid w:val="00787882"/>
    <w:rsid w:val="007948BF"/>
    <w:rsid w:val="00794E34"/>
    <w:rsid w:val="007957A8"/>
    <w:rsid w:val="00795E40"/>
    <w:rsid w:val="007A01F7"/>
    <w:rsid w:val="007A2BB3"/>
    <w:rsid w:val="007A6839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211C"/>
    <w:rsid w:val="007D384F"/>
    <w:rsid w:val="007D58B6"/>
    <w:rsid w:val="007D6716"/>
    <w:rsid w:val="007E0671"/>
    <w:rsid w:val="007E2E72"/>
    <w:rsid w:val="007E39D5"/>
    <w:rsid w:val="007E5401"/>
    <w:rsid w:val="007E678B"/>
    <w:rsid w:val="007E7DE2"/>
    <w:rsid w:val="007F00D2"/>
    <w:rsid w:val="007F1798"/>
    <w:rsid w:val="007F1F5F"/>
    <w:rsid w:val="007F2682"/>
    <w:rsid w:val="0080178F"/>
    <w:rsid w:val="00803C09"/>
    <w:rsid w:val="00805767"/>
    <w:rsid w:val="00806CEE"/>
    <w:rsid w:val="00810553"/>
    <w:rsid w:val="00810E72"/>
    <w:rsid w:val="00812D34"/>
    <w:rsid w:val="00812E91"/>
    <w:rsid w:val="008153EC"/>
    <w:rsid w:val="00815A9D"/>
    <w:rsid w:val="00815B78"/>
    <w:rsid w:val="00816BCE"/>
    <w:rsid w:val="00817DCB"/>
    <w:rsid w:val="00817EC0"/>
    <w:rsid w:val="00821AD7"/>
    <w:rsid w:val="008222ED"/>
    <w:rsid w:val="00823AFB"/>
    <w:rsid w:val="00825854"/>
    <w:rsid w:val="00830062"/>
    <w:rsid w:val="0083132B"/>
    <w:rsid w:val="008328A3"/>
    <w:rsid w:val="00835615"/>
    <w:rsid w:val="008379C4"/>
    <w:rsid w:val="00837CDE"/>
    <w:rsid w:val="008416AC"/>
    <w:rsid w:val="00843643"/>
    <w:rsid w:val="008462D4"/>
    <w:rsid w:val="00847BD3"/>
    <w:rsid w:val="00853742"/>
    <w:rsid w:val="008554C7"/>
    <w:rsid w:val="00856B24"/>
    <w:rsid w:val="00856D4F"/>
    <w:rsid w:val="008577F7"/>
    <w:rsid w:val="008621C5"/>
    <w:rsid w:val="00862D4F"/>
    <w:rsid w:val="0086470D"/>
    <w:rsid w:val="008648C5"/>
    <w:rsid w:val="00865F44"/>
    <w:rsid w:val="008662C9"/>
    <w:rsid w:val="00867C43"/>
    <w:rsid w:val="00871938"/>
    <w:rsid w:val="0087286B"/>
    <w:rsid w:val="008730CD"/>
    <w:rsid w:val="00874324"/>
    <w:rsid w:val="00874952"/>
    <w:rsid w:val="0087522A"/>
    <w:rsid w:val="008762EF"/>
    <w:rsid w:val="00876965"/>
    <w:rsid w:val="00876FFF"/>
    <w:rsid w:val="0088234C"/>
    <w:rsid w:val="008827BB"/>
    <w:rsid w:val="00882CAE"/>
    <w:rsid w:val="00883C23"/>
    <w:rsid w:val="00886E88"/>
    <w:rsid w:val="0088762C"/>
    <w:rsid w:val="00890A30"/>
    <w:rsid w:val="008911F4"/>
    <w:rsid w:val="00893B1C"/>
    <w:rsid w:val="0089674C"/>
    <w:rsid w:val="008A4404"/>
    <w:rsid w:val="008A4A3B"/>
    <w:rsid w:val="008B00BB"/>
    <w:rsid w:val="008B07FA"/>
    <w:rsid w:val="008B0F76"/>
    <w:rsid w:val="008B4726"/>
    <w:rsid w:val="008B7109"/>
    <w:rsid w:val="008C1DAC"/>
    <w:rsid w:val="008C3270"/>
    <w:rsid w:val="008D1E61"/>
    <w:rsid w:val="008D282E"/>
    <w:rsid w:val="008D38BD"/>
    <w:rsid w:val="008D42A5"/>
    <w:rsid w:val="008D4B79"/>
    <w:rsid w:val="008D66F4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1097"/>
    <w:rsid w:val="008F399D"/>
    <w:rsid w:val="008F45D4"/>
    <w:rsid w:val="008F6865"/>
    <w:rsid w:val="008F6A86"/>
    <w:rsid w:val="009000E5"/>
    <w:rsid w:val="00900380"/>
    <w:rsid w:val="00901879"/>
    <w:rsid w:val="0090246F"/>
    <w:rsid w:val="00905CB2"/>
    <w:rsid w:val="009129D9"/>
    <w:rsid w:val="00914F37"/>
    <w:rsid w:val="00915019"/>
    <w:rsid w:val="00917B23"/>
    <w:rsid w:val="0092046A"/>
    <w:rsid w:val="00920CE9"/>
    <w:rsid w:val="00921C93"/>
    <w:rsid w:val="00926C42"/>
    <w:rsid w:val="0093017B"/>
    <w:rsid w:val="009316E8"/>
    <w:rsid w:val="0093213A"/>
    <w:rsid w:val="00932189"/>
    <w:rsid w:val="0093286A"/>
    <w:rsid w:val="00934202"/>
    <w:rsid w:val="0093456A"/>
    <w:rsid w:val="00934784"/>
    <w:rsid w:val="00934EC5"/>
    <w:rsid w:val="0094001D"/>
    <w:rsid w:val="00940FA8"/>
    <w:rsid w:val="00950332"/>
    <w:rsid w:val="009508E4"/>
    <w:rsid w:val="00951E17"/>
    <w:rsid w:val="0095223B"/>
    <w:rsid w:val="009538E7"/>
    <w:rsid w:val="0095468D"/>
    <w:rsid w:val="009547C1"/>
    <w:rsid w:val="009568D3"/>
    <w:rsid w:val="0095692B"/>
    <w:rsid w:val="0095704A"/>
    <w:rsid w:val="00957919"/>
    <w:rsid w:val="00963DA9"/>
    <w:rsid w:val="00964640"/>
    <w:rsid w:val="00964961"/>
    <w:rsid w:val="00964D11"/>
    <w:rsid w:val="0096566C"/>
    <w:rsid w:val="00965CB3"/>
    <w:rsid w:val="009670F1"/>
    <w:rsid w:val="00967497"/>
    <w:rsid w:val="009737DF"/>
    <w:rsid w:val="009773AA"/>
    <w:rsid w:val="0098048D"/>
    <w:rsid w:val="00981418"/>
    <w:rsid w:val="00985E54"/>
    <w:rsid w:val="009905D3"/>
    <w:rsid w:val="0099262A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A59B0"/>
    <w:rsid w:val="009B1A2E"/>
    <w:rsid w:val="009B1AAC"/>
    <w:rsid w:val="009B1C69"/>
    <w:rsid w:val="009B4CCF"/>
    <w:rsid w:val="009B5CDB"/>
    <w:rsid w:val="009C0822"/>
    <w:rsid w:val="009C10C9"/>
    <w:rsid w:val="009C3648"/>
    <w:rsid w:val="009C4980"/>
    <w:rsid w:val="009C5166"/>
    <w:rsid w:val="009C5D3A"/>
    <w:rsid w:val="009C6B9A"/>
    <w:rsid w:val="009C7148"/>
    <w:rsid w:val="009C7A2F"/>
    <w:rsid w:val="009D1E73"/>
    <w:rsid w:val="009D1E9C"/>
    <w:rsid w:val="009D2AEC"/>
    <w:rsid w:val="009D5779"/>
    <w:rsid w:val="009E0145"/>
    <w:rsid w:val="009E0664"/>
    <w:rsid w:val="009E0E67"/>
    <w:rsid w:val="009E11D5"/>
    <w:rsid w:val="009E14CC"/>
    <w:rsid w:val="009E1D3F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9F6C42"/>
    <w:rsid w:val="00A00180"/>
    <w:rsid w:val="00A05818"/>
    <w:rsid w:val="00A06652"/>
    <w:rsid w:val="00A06E04"/>
    <w:rsid w:val="00A074D4"/>
    <w:rsid w:val="00A11196"/>
    <w:rsid w:val="00A11CBC"/>
    <w:rsid w:val="00A12C12"/>
    <w:rsid w:val="00A16647"/>
    <w:rsid w:val="00A1766E"/>
    <w:rsid w:val="00A209A2"/>
    <w:rsid w:val="00A20A15"/>
    <w:rsid w:val="00A24352"/>
    <w:rsid w:val="00A26E52"/>
    <w:rsid w:val="00A30B87"/>
    <w:rsid w:val="00A32C60"/>
    <w:rsid w:val="00A32DDD"/>
    <w:rsid w:val="00A336DD"/>
    <w:rsid w:val="00A36493"/>
    <w:rsid w:val="00A367BD"/>
    <w:rsid w:val="00A37D03"/>
    <w:rsid w:val="00A410D7"/>
    <w:rsid w:val="00A41BA8"/>
    <w:rsid w:val="00A41BD2"/>
    <w:rsid w:val="00A42741"/>
    <w:rsid w:val="00A444C3"/>
    <w:rsid w:val="00A45001"/>
    <w:rsid w:val="00A4592A"/>
    <w:rsid w:val="00A4614E"/>
    <w:rsid w:val="00A46471"/>
    <w:rsid w:val="00A50C80"/>
    <w:rsid w:val="00A5214E"/>
    <w:rsid w:val="00A52BE8"/>
    <w:rsid w:val="00A53EFD"/>
    <w:rsid w:val="00A54D83"/>
    <w:rsid w:val="00A570B1"/>
    <w:rsid w:val="00A625CE"/>
    <w:rsid w:val="00A62E15"/>
    <w:rsid w:val="00A64DE3"/>
    <w:rsid w:val="00A66326"/>
    <w:rsid w:val="00A67F44"/>
    <w:rsid w:val="00A72E7B"/>
    <w:rsid w:val="00A73170"/>
    <w:rsid w:val="00A7326E"/>
    <w:rsid w:val="00A73545"/>
    <w:rsid w:val="00A73C8F"/>
    <w:rsid w:val="00A7730A"/>
    <w:rsid w:val="00A81555"/>
    <w:rsid w:val="00A819A7"/>
    <w:rsid w:val="00A842A7"/>
    <w:rsid w:val="00A85C51"/>
    <w:rsid w:val="00A91823"/>
    <w:rsid w:val="00A92064"/>
    <w:rsid w:val="00A93306"/>
    <w:rsid w:val="00A96773"/>
    <w:rsid w:val="00AA16CB"/>
    <w:rsid w:val="00AA36B3"/>
    <w:rsid w:val="00AA5CEA"/>
    <w:rsid w:val="00AA5EE9"/>
    <w:rsid w:val="00AB08D0"/>
    <w:rsid w:val="00AB58C0"/>
    <w:rsid w:val="00AB642C"/>
    <w:rsid w:val="00AB6BED"/>
    <w:rsid w:val="00AC02EA"/>
    <w:rsid w:val="00AC0FC7"/>
    <w:rsid w:val="00AC60C4"/>
    <w:rsid w:val="00AC6D01"/>
    <w:rsid w:val="00AC73E5"/>
    <w:rsid w:val="00AD217A"/>
    <w:rsid w:val="00AD5CA2"/>
    <w:rsid w:val="00AD6640"/>
    <w:rsid w:val="00AD799C"/>
    <w:rsid w:val="00AE0184"/>
    <w:rsid w:val="00AE0E49"/>
    <w:rsid w:val="00AE1A32"/>
    <w:rsid w:val="00AE1E71"/>
    <w:rsid w:val="00AE3B81"/>
    <w:rsid w:val="00AE480F"/>
    <w:rsid w:val="00AE577F"/>
    <w:rsid w:val="00AE6A36"/>
    <w:rsid w:val="00AE79A6"/>
    <w:rsid w:val="00AF2D17"/>
    <w:rsid w:val="00AF4FE3"/>
    <w:rsid w:val="00AF765C"/>
    <w:rsid w:val="00B00BA7"/>
    <w:rsid w:val="00B00ED4"/>
    <w:rsid w:val="00B047CF"/>
    <w:rsid w:val="00B0496C"/>
    <w:rsid w:val="00B052D3"/>
    <w:rsid w:val="00B067BD"/>
    <w:rsid w:val="00B075EE"/>
    <w:rsid w:val="00B10756"/>
    <w:rsid w:val="00B1160D"/>
    <w:rsid w:val="00B11B16"/>
    <w:rsid w:val="00B15FC5"/>
    <w:rsid w:val="00B21B98"/>
    <w:rsid w:val="00B246BF"/>
    <w:rsid w:val="00B25274"/>
    <w:rsid w:val="00B258CA"/>
    <w:rsid w:val="00B25951"/>
    <w:rsid w:val="00B2786A"/>
    <w:rsid w:val="00B323B6"/>
    <w:rsid w:val="00B331B4"/>
    <w:rsid w:val="00B37817"/>
    <w:rsid w:val="00B37CB6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B03"/>
    <w:rsid w:val="00B75204"/>
    <w:rsid w:val="00B81832"/>
    <w:rsid w:val="00B82128"/>
    <w:rsid w:val="00B82373"/>
    <w:rsid w:val="00B8337E"/>
    <w:rsid w:val="00B83A37"/>
    <w:rsid w:val="00B851C3"/>
    <w:rsid w:val="00B85713"/>
    <w:rsid w:val="00B87208"/>
    <w:rsid w:val="00B9178E"/>
    <w:rsid w:val="00B91D96"/>
    <w:rsid w:val="00B969F8"/>
    <w:rsid w:val="00BA16E4"/>
    <w:rsid w:val="00BA1A09"/>
    <w:rsid w:val="00BA5034"/>
    <w:rsid w:val="00BA724F"/>
    <w:rsid w:val="00BB1AD6"/>
    <w:rsid w:val="00BB4CE5"/>
    <w:rsid w:val="00BB6480"/>
    <w:rsid w:val="00BC001B"/>
    <w:rsid w:val="00BC2090"/>
    <w:rsid w:val="00BC54DD"/>
    <w:rsid w:val="00BD125C"/>
    <w:rsid w:val="00BD3FF9"/>
    <w:rsid w:val="00BD5720"/>
    <w:rsid w:val="00BD7DBC"/>
    <w:rsid w:val="00BE0803"/>
    <w:rsid w:val="00BE29E4"/>
    <w:rsid w:val="00BE337C"/>
    <w:rsid w:val="00BF1C8A"/>
    <w:rsid w:val="00BF5D2A"/>
    <w:rsid w:val="00C0017E"/>
    <w:rsid w:val="00C01A73"/>
    <w:rsid w:val="00C06F11"/>
    <w:rsid w:val="00C13801"/>
    <w:rsid w:val="00C15DF8"/>
    <w:rsid w:val="00C1638B"/>
    <w:rsid w:val="00C178CC"/>
    <w:rsid w:val="00C17AFC"/>
    <w:rsid w:val="00C203EA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47EF8"/>
    <w:rsid w:val="00C528C8"/>
    <w:rsid w:val="00C55447"/>
    <w:rsid w:val="00C57FD1"/>
    <w:rsid w:val="00C6293C"/>
    <w:rsid w:val="00C64512"/>
    <w:rsid w:val="00C704B5"/>
    <w:rsid w:val="00C713F0"/>
    <w:rsid w:val="00C72420"/>
    <w:rsid w:val="00C73DB4"/>
    <w:rsid w:val="00C75087"/>
    <w:rsid w:val="00C7573F"/>
    <w:rsid w:val="00C7661C"/>
    <w:rsid w:val="00C76E1B"/>
    <w:rsid w:val="00C76F49"/>
    <w:rsid w:val="00C7702A"/>
    <w:rsid w:val="00C775CA"/>
    <w:rsid w:val="00C82411"/>
    <w:rsid w:val="00C84E45"/>
    <w:rsid w:val="00C873F8"/>
    <w:rsid w:val="00C91BAC"/>
    <w:rsid w:val="00C93471"/>
    <w:rsid w:val="00C93DB7"/>
    <w:rsid w:val="00C95E68"/>
    <w:rsid w:val="00C96027"/>
    <w:rsid w:val="00C96043"/>
    <w:rsid w:val="00C9648B"/>
    <w:rsid w:val="00C9705B"/>
    <w:rsid w:val="00C97134"/>
    <w:rsid w:val="00C972A8"/>
    <w:rsid w:val="00CA01D1"/>
    <w:rsid w:val="00CA1CDA"/>
    <w:rsid w:val="00CA780C"/>
    <w:rsid w:val="00CA785B"/>
    <w:rsid w:val="00CB013C"/>
    <w:rsid w:val="00CB2510"/>
    <w:rsid w:val="00CB606F"/>
    <w:rsid w:val="00CB6E8B"/>
    <w:rsid w:val="00CB76F6"/>
    <w:rsid w:val="00CC0F35"/>
    <w:rsid w:val="00CC1C7F"/>
    <w:rsid w:val="00CC26D5"/>
    <w:rsid w:val="00CC26F1"/>
    <w:rsid w:val="00CC2829"/>
    <w:rsid w:val="00CC3209"/>
    <w:rsid w:val="00CC5157"/>
    <w:rsid w:val="00CC5F50"/>
    <w:rsid w:val="00CC7488"/>
    <w:rsid w:val="00CD3176"/>
    <w:rsid w:val="00CD38FF"/>
    <w:rsid w:val="00CD3CB7"/>
    <w:rsid w:val="00CD483D"/>
    <w:rsid w:val="00CD52EB"/>
    <w:rsid w:val="00CE1215"/>
    <w:rsid w:val="00CE1C73"/>
    <w:rsid w:val="00CE4095"/>
    <w:rsid w:val="00CF0FE7"/>
    <w:rsid w:val="00CF513E"/>
    <w:rsid w:val="00CF6008"/>
    <w:rsid w:val="00D02759"/>
    <w:rsid w:val="00D050BE"/>
    <w:rsid w:val="00D05185"/>
    <w:rsid w:val="00D05FB2"/>
    <w:rsid w:val="00D118D2"/>
    <w:rsid w:val="00D12385"/>
    <w:rsid w:val="00D14388"/>
    <w:rsid w:val="00D14677"/>
    <w:rsid w:val="00D1619E"/>
    <w:rsid w:val="00D17B12"/>
    <w:rsid w:val="00D20D04"/>
    <w:rsid w:val="00D2182A"/>
    <w:rsid w:val="00D21B8F"/>
    <w:rsid w:val="00D24846"/>
    <w:rsid w:val="00D261F5"/>
    <w:rsid w:val="00D26833"/>
    <w:rsid w:val="00D26CF7"/>
    <w:rsid w:val="00D316BD"/>
    <w:rsid w:val="00D34679"/>
    <w:rsid w:val="00D34F7B"/>
    <w:rsid w:val="00D35CF2"/>
    <w:rsid w:val="00D41127"/>
    <w:rsid w:val="00D415DB"/>
    <w:rsid w:val="00D4198B"/>
    <w:rsid w:val="00D41BAD"/>
    <w:rsid w:val="00D41F03"/>
    <w:rsid w:val="00D42618"/>
    <w:rsid w:val="00D43BC6"/>
    <w:rsid w:val="00D4547D"/>
    <w:rsid w:val="00D45634"/>
    <w:rsid w:val="00D54529"/>
    <w:rsid w:val="00D5463E"/>
    <w:rsid w:val="00D552E0"/>
    <w:rsid w:val="00D5730A"/>
    <w:rsid w:val="00D627A1"/>
    <w:rsid w:val="00D6346E"/>
    <w:rsid w:val="00D6546F"/>
    <w:rsid w:val="00D70C76"/>
    <w:rsid w:val="00D70EA0"/>
    <w:rsid w:val="00D71225"/>
    <w:rsid w:val="00D7301E"/>
    <w:rsid w:val="00D7306F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057A"/>
    <w:rsid w:val="00D92CA6"/>
    <w:rsid w:val="00D95B87"/>
    <w:rsid w:val="00DA1DED"/>
    <w:rsid w:val="00DA495A"/>
    <w:rsid w:val="00DA4AAC"/>
    <w:rsid w:val="00DA52A5"/>
    <w:rsid w:val="00DA5E0A"/>
    <w:rsid w:val="00DA6A95"/>
    <w:rsid w:val="00DB1D73"/>
    <w:rsid w:val="00DB2110"/>
    <w:rsid w:val="00DB2A11"/>
    <w:rsid w:val="00DB2CC5"/>
    <w:rsid w:val="00DB409C"/>
    <w:rsid w:val="00DC08D3"/>
    <w:rsid w:val="00DC0DDC"/>
    <w:rsid w:val="00DC10CA"/>
    <w:rsid w:val="00DC7FC5"/>
    <w:rsid w:val="00DD1538"/>
    <w:rsid w:val="00DD2C83"/>
    <w:rsid w:val="00DD337F"/>
    <w:rsid w:val="00DD3EB0"/>
    <w:rsid w:val="00DD4DFA"/>
    <w:rsid w:val="00DD694F"/>
    <w:rsid w:val="00DD759E"/>
    <w:rsid w:val="00DE05C2"/>
    <w:rsid w:val="00DE0ED3"/>
    <w:rsid w:val="00DE3931"/>
    <w:rsid w:val="00DE3E31"/>
    <w:rsid w:val="00DE5EBF"/>
    <w:rsid w:val="00DE5EDC"/>
    <w:rsid w:val="00DE66DA"/>
    <w:rsid w:val="00DF0C0D"/>
    <w:rsid w:val="00DF3D9A"/>
    <w:rsid w:val="00DF430C"/>
    <w:rsid w:val="00DF45BE"/>
    <w:rsid w:val="00DF4889"/>
    <w:rsid w:val="00DF6EE7"/>
    <w:rsid w:val="00E00E15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759"/>
    <w:rsid w:val="00E15944"/>
    <w:rsid w:val="00E2022A"/>
    <w:rsid w:val="00E2083C"/>
    <w:rsid w:val="00E23438"/>
    <w:rsid w:val="00E2386F"/>
    <w:rsid w:val="00E24CCA"/>
    <w:rsid w:val="00E27EBC"/>
    <w:rsid w:val="00E3028B"/>
    <w:rsid w:val="00E31513"/>
    <w:rsid w:val="00E316D4"/>
    <w:rsid w:val="00E31819"/>
    <w:rsid w:val="00E366AF"/>
    <w:rsid w:val="00E41A88"/>
    <w:rsid w:val="00E41EBB"/>
    <w:rsid w:val="00E43E33"/>
    <w:rsid w:val="00E45D1E"/>
    <w:rsid w:val="00E536D8"/>
    <w:rsid w:val="00E57325"/>
    <w:rsid w:val="00E574B7"/>
    <w:rsid w:val="00E60123"/>
    <w:rsid w:val="00E60B37"/>
    <w:rsid w:val="00E60C5E"/>
    <w:rsid w:val="00E61E34"/>
    <w:rsid w:val="00E633AD"/>
    <w:rsid w:val="00E6349F"/>
    <w:rsid w:val="00E644CB"/>
    <w:rsid w:val="00E65351"/>
    <w:rsid w:val="00E65B61"/>
    <w:rsid w:val="00E67991"/>
    <w:rsid w:val="00E70650"/>
    <w:rsid w:val="00E7330F"/>
    <w:rsid w:val="00E75109"/>
    <w:rsid w:val="00E777BB"/>
    <w:rsid w:val="00E8418A"/>
    <w:rsid w:val="00E84E8A"/>
    <w:rsid w:val="00E85473"/>
    <w:rsid w:val="00E87A1B"/>
    <w:rsid w:val="00E900FA"/>
    <w:rsid w:val="00E9029A"/>
    <w:rsid w:val="00E92042"/>
    <w:rsid w:val="00E92A3E"/>
    <w:rsid w:val="00E93B21"/>
    <w:rsid w:val="00E952C6"/>
    <w:rsid w:val="00EA0E46"/>
    <w:rsid w:val="00EA1C61"/>
    <w:rsid w:val="00EA39BF"/>
    <w:rsid w:val="00EA61A6"/>
    <w:rsid w:val="00EA69F5"/>
    <w:rsid w:val="00EA7F25"/>
    <w:rsid w:val="00EB1402"/>
    <w:rsid w:val="00EB213D"/>
    <w:rsid w:val="00EB3AA7"/>
    <w:rsid w:val="00EB4666"/>
    <w:rsid w:val="00EB622A"/>
    <w:rsid w:val="00EB6BBD"/>
    <w:rsid w:val="00EC17DF"/>
    <w:rsid w:val="00EC3C2F"/>
    <w:rsid w:val="00EC5C3A"/>
    <w:rsid w:val="00EC6C3B"/>
    <w:rsid w:val="00EC723C"/>
    <w:rsid w:val="00ED010C"/>
    <w:rsid w:val="00ED1186"/>
    <w:rsid w:val="00ED273F"/>
    <w:rsid w:val="00ED374A"/>
    <w:rsid w:val="00ED3840"/>
    <w:rsid w:val="00ED3899"/>
    <w:rsid w:val="00ED6BE2"/>
    <w:rsid w:val="00ED7440"/>
    <w:rsid w:val="00ED7C92"/>
    <w:rsid w:val="00EE4132"/>
    <w:rsid w:val="00EE5C4B"/>
    <w:rsid w:val="00EE6010"/>
    <w:rsid w:val="00EE6F2E"/>
    <w:rsid w:val="00EE70B8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13CC8"/>
    <w:rsid w:val="00F2066F"/>
    <w:rsid w:val="00F21CF4"/>
    <w:rsid w:val="00F231C1"/>
    <w:rsid w:val="00F23E81"/>
    <w:rsid w:val="00F24B18"/>
    <w:rsid w:val="00F25246"/>
    <w:rsid w:val="00F30116"/>
    <w:rsid w:val="00F3052C"/>
    <w:rsid w:val="00F30A25"/>
    <w:rsid w:val="00F319B4"/>
    <w:rsid w:val="00F322E3"/>
    <w:rsid w:val="00F34D05"/>
    <w:rsid w:val="00F35C22"/>
    <w:rsid w:val="00F43243"/>
    <w:rsid w:val="00F436D1"/>
    <w:rsid w:val="00F4501B"/>
    <w:rsid w:val="00F45326"/>
    <w:rsid w:val="00F453FE"/>
    <w:rsid w:val="00F455EB"/>
    <w:rsid w:val="00F45645"/>
    <w:rsid w:val="00F500CA"/>
    <w:rsid w:val="00F50296"/>
    <w:rsid w:val="00F51109"/>
    <w:rsid w:val="00F55B6D"/>
    <w:rsid w:val="00F62760"/>
    <w:rsid w:val="00F64366"/>
    <w:rsid w:val="00F64D6B"/>
    <w:rsid w:val="00F66548"/>
    <w:rsid w:val="00F725EB"/>
    <w:rsid w:val="00F7298E"/>
    <w:rsid w:val="00F734F5"/>
    <w:rsid w:val="00F736D5"/>
    <w:rsid w:val="00F737AC"/>
    <w:rsid w:val="00F74768"/>
    <w:rsid w:val="00F74853"/>
    <w:rsid w:val="00F74AFD"/>
    <w:rsid w:val="00F75390"/>
    <w:rsid w:val="00F7574D"/>
    <w:rsid w:val="00F82C18"/>
    <w:rsid w:val="00F82D86"/>
    <w:rsid w:val="00F83941"/>
    <w:rsid w:val="00F84562"/>
    <w:rsid w:val="00F85506"/>
    <w:rsid w:val="00F90314"/>
    <w:rsid w:val="00F928E5"/>
    <w:rsid w:val="00F92FAA"/>
    <w:rsid w:val="00F9365D"/>
    <w:rsid w:val="00F93AC2"/>
    <w:rsid w:val="00F93E61"/>
    <w:rsid w:val="00F93FA4"/>
    <w:rsid w:val="00FA00A2"/>
    <w:rsid w:val="00FA348A"/>
    <w:rsid w:val="00FA348E"/>
    <w:rsid w:val="00FA6BF1"/>
    <w:rsid w:val="00FA6F39"/>
    <w:rsid w:val="00FB1B34"/>
    <w:rsid w:val="00FB2FC1"/>
    <w:rsid w:val="00FB348D"/>
    <w:rsid w:val="00FB3D29"/>
    <w:rsid w:val="00FB42CD"/>
    <w:rsid w:val="00FB483A"/>
    <w:rsid w:val="00FB52BD"/>
    <w:rsid w:val="00FB71C9"/>
    <w:rsid w:val="00FC29AB"/>
    <w:rsid w:val="00FC2D27"/>
    <w:rsid w:val="00FC2E37"/>
    <w:rsid w:val="00FC384D"/>
    <w:rsid w:val="00FC57D0"/>
    <w:rsid w:val="00FC606E"/>
    <w:rsid w:val="00FC792F"/>
    <w:rsid w:val="00FD3433"/>
    <w:rsid w:val="00FD4D69"/>
    <w:rsid w:val="00FD4F6E"/>
    <w:rsid w:val="00FE12FF"/>
    <w:rsid w:val="00FE2002"/>
    <w:rsid w:val="00FE372A"/>
    <w:rsid w:val="00FE40A5"/>
    <w:rsid w:val="00FE7219"/>
    <w:rsid w:val="00FF0E45"/>
    <w:rsid w:val="00FF18D3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5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5D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F5D2A"/>
    <w:pPr>
      <w:spacing w:after="120"/>
    </w:pPr>
  </w:style>
  <w:style w:type="character" w:customStyle="1" w:styleId="a4">
    <w:name w:val="Основной текст Знак"/>
    <w:basedOn w:val="a0"/>
    <w:link w:val="a3"/>
    <w:rsid w:val="00BF5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F5D2A"/>
    <w:rPr>
      <w:color w:val="0000FF"/>
      <w:u w:val="single"/>
    </w:rPr>
  </w:style>
  <w:style w:type="paragraph" w:styleId="2">
    <w:name w:val="Body Text Indent 2"/>
    <w:basedOn w:val="a"/>
    <w:link w:val="20"/>
    <w:rsid w:val="00BF5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5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F5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F5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F5D2A"/>
  </w:style>
  <w:style w:type="paragraph" w:styleId="a9">
    <w:name w:val="Normal (Web)"/>
    <w:basedOn w:val="a"/>
    <w:rsid w:val="00BF5D2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F5D2A"/>
    <w:rPr>
      <w:b/>
      <w:bCs/>
    </w:rPr>
  </w:style>
  <w:style w:type="character" w:styleId="ab">
    <w:name w:val="Emphasis"/>
    <w:qFormat/>
    <w:rsid w:val="00BF5D2A"/>
    <w:rPr>
      <w:i/>
      <w:iCs/>
    </w:rPr>
  </w:style>
  <w:style w:type="paragraph" w:customStyle="1" w:styleId="c1">
    <w:name w:val="c1"/>
    <w:basedOn w:val="a"/>
    <w:rsid w:val="00BF5D2A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BF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725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2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9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30a9550-6a62-11da-8cd6-0800200c9a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F6A1-4EED-4FD8-B156-2FD8B97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dcterms:created xsi:type="dcterms:W3CDTF">2016-10-06T17:45:00Z</dcterms:created>
  <dcterms:modified xsi:type="dcterms:W3CDTF">2016-10-20T17:37:00Z</dcterms:modified>
</cp:coreProperties>
</file>